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6F3D9" w14:textId="458F0B57" w:rsidR="00A57E86" w:rsidRPr="00F763DB" w:rsidRDefault="00B23973" w:rsidP="00D86CD3">
      <w:pPr>
        <w:pStyle w:val="Header"/>
        <w:tabs>
          <w:tab w:val="clear" w:pos="8640"/>
          <w:tab w:val="right" w:pos="9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F763DB">
        <w:rPr>
          <w:rFonts w:ascii="Arial" w:hAnsi="Arial" w:cs="Arial"/>
          <w:b/>
          <w:bCs/>
          <w:sz w:val="24"/>
          <w:szCs w:val="24"/>
        </w:rPr>
        <w:t>Form #:  18-</w:t>
      </w:r>
      <w:r w:rsidR="00D02C33" w:rsidRPr="00F763DB">
        <w:rPr>
          <w:rFonts w:ascii="Arial" w:hAnsi="Arial" w:cs="Arial"/>
          <w:b/>
          <w:bCs/>
          <w:sz w:val="24"/>
          <w:szCs w:val="24"/>
        </w:rPr>
        <w:t>031</w:t>
      </w:r>
      <w:r w:rsidRPr="00F763DB">
        <w:rPr>
          <w:rFonts w:ascii="Arial" w:hAnsi="Arial" w:cs="Arial"/>
          <w:b/>
          <w:bCs/>
          <w:sz w:val="24"/>
          <w:szCs w:val="24"/>
        </w:rPr>
        <w:tab/>
      </w:r>
      <w:r w:rsidRPr="00F763DB">
        <w:rPr>
          <w:rFonts w:ascii="Arial" w:hAnsi="Arial" w:cs="Arial"/>
          <w:b/>
          <w:bCs/>
          <w:sz w:val="24"/>
          <w:szCs w:val="24"/>
        </w:rPr>
        <w:tab/>
      </w:r>
      <w:r w:rsidR="00626826">
        <w:rPr>
          <w:rFonts w:ascii="Arial" w:hAnsi="Arial" w:cs="Arial"/>
          <w:b/>
          <w:bCs/>
          <w:sz w:val="24"/>
          <w:szCs w:val="24"/>
        </w:rPr>
        <w:t>September 2022</w:t>
      </w:r>
    </w:p>
    <w:p w14:paraId="2BF5C1B2" w14:textId="77777777" w:rsidR="00680099" w:rsidRPr="00F763DB" w:rsidRDefault="00680099" w:rsidP="00101034">
      <w:pPr>
        <w:pStyle w:val="Header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Cs/>
          <w:sz w:val="24"/>
          <w:szCs w:val="24"/>
        </w:rPr>
      </w:pPr>
    </w:p>
    <w:tbl>
      <w:tblPr>
        <w:tblpPr w:leftFromText="180" w:rightFromText="180" w:vertAnchor="text" w:horzAnchor="margin" w:tblpX="4" w:tblpY="-57"/>
        <w:tblW w:w="99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72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90"/>
      </w:tblGrid>
      <w:tr w:rsidR="00665425" w:rsidRPr="00F763DB" w14:paraId="47365007" w14:textId="77777777" w:rsidTr="00646032">
        <w:trPr>
          <w:trHeight w:val="432"/>
        </w:trPr>
        <w:tc>
          <w:tcPr>
            <w:tcW w:w="9990" w:type="dxa"/>
            <w:tcBorders>
              <w:top w:val="single" w:sz="18" w:space="0" w:color="auto"/>
              <w:bottom w:val="nil"/>
            </w:tcBorders>
            <w:vAlign w:val="center"/>
          </w:tcPr>
          <w:p w14:paraId="0E1498CB" w14:textId="77777777" w:rsidR="00665425" w:rsidRPr="00F763DB" w:rsidRDefault="00665425" w:rsidP="00D86CD3">
            <w:pPr>
              <w:spacing w:before="20" w:after="20"/>
              <w:rPr>
                <w:rFonts w:ascii="Arial" w:hAnsi="Arial" w:cs="Arial"/>
                <w:bCs/>
              </w:rPr>
            </w:pPr>
            <w:r w:rsidRPr="00F763DB">
              <w:rPr>
                <w:rFonts w:ascii="Arial" w:hAnsi="Arial" w:cs="Arial"/>
                <w:bCs/>
              </w:rPr>
              <w:t>Owner</w:t>
            </w:r>
            <w:r w:rsidR="00937199" w:rsidRPr="00F763DB">
              <w:rPr>
                <w:rFonts w:ascii="Arial" w:hAnsi="Arial" w:cs="Arial"/>
                <w:bCs/>
              </w:rPr>
              <w:t>/Operator</w:t>
            </w:r>
            <w:r w:rsidRPr="00F763DB">
              <w:rPr>
                <w:rFonts w:ascii="Arial" w:hAnsi="Arial" w:cs="Arial"/>
                <w:bCs/>
              </w:rPr>
              <w:t xml:space="preserve"> Name: ______________</w:t>
            </w:r>
            <w:r w:rsidR="00D86CD3" w:rsidRPr="00F763DB">
              <w:rPr>
                <w:rFonts w:ascii="Arial" w:hAnsi="Arial" w:cs="Arial"/>
                <w:bCs/>
              </w:rPr>
              <w:t>________</w:t>
            </w:r>
            <w:r w:rsidRPr="00F763DB">
              <w:rPr>
                <w:rFonts w:ascii="Arial" w:hAnsi="Arial" w:cs="Arial"/>
                <w:bCs/>
              </w:rPr>
              <w:t>____________________________</w:t>
            </w:r>
            <w:r w:rsidR="00937199" w:rsidRPr="00F763DB">
              <w:rPr>
                <w:rFonts w:ascii="Arial" w:hAnsi="Arial" w:cs="Arial"/>
                <w:bCs/>
              </w:rPr>
              <w:t>_______________</w:t>
            </w:r>
          </w:p>
        </w:tc>
      </w:tr>
      <w:tr w:rsidR="00665425" w:rsidRPr="00F763DB" w14:paraId="34036820" w14:textId="77777777" w:rsidTr="00646032">
        <w:trPr>
          <w:trHeight w:val="369"/>
        </w:trPr>
        <w:tc>
          <w:tcPr>
            <w:tcW w:w="9990" w:type="dxa"/>
            <w:tcBorders>
              <w:top w:val="nil"/>
              <w:bottom w:val="single" w:sz="12" w:space="0" w:color="auto"/>
            </w:tcBorders>
          </w:tcPr>
          <w:p w14:paraId="09A903CC" w14:textId="1849671F" w:rsidR="00665425" w:rsidRPr="00F763DB" w:rsidRDefault="00665425" w:rsidP="00646032">
            <w:pPr>
              <w:tabs>
                <w:tab w:val="left" w:pos="4302"/>
                <w:tab w:val="left" w:pos="7182"/>
              </w:tabs>
              <w:spacing w:before="20" w:after="20"/>
              <w:rPr>
                <w:rFonts w:ascii="Arial" w:hAnsi="Arial" w:cs="Arial"/>
                <w:color w:val="000000"/>
              </w:rPr>
            </w:pPr>
            <w:r w:rsidRPr="00F763DB">
              <w:rPr>
                <w:rFonts w:ascii="Arial" w:hAnsi="Arial" w:cs="Arial"/>
                <w:color w:val="000000"/>
              </w:rPr>
              <w:t>Common Name of Source/Facility: _____________</w:t>
            </w:r>
            <w:r w:rsidR="00D86CD3" w:rsidRPr="00F763DB">
              <w:rPr>
                <w:rFonts w:ascii="Arial" w:hAnsi="Arial" w:cs="Arial"/>
                <w:color w:val="000000"/>
              </w:rPr>
              <w:t>_____</w:t>
            </w:r>
            <w:r w:rsidRPr="00F763DB">
              <w:rPr>
                <w:rFonts w:ascii="Arial" w:hAnsi="Arial" w:cs="Arial"/>
                <w:color w:val="000000"/>
              </w:rPr>
              <w:t>________N</w:t>
            </w:r>
            <w:r w:rsidR="00FA13EE" w:rsidRPr="00F763DB">
              <w:rPr>
                <w:rFonts w:ascii="Arial" w:hAnsi="Arial" w:cs="Arial"/>
                <w:color w:val="000000"/>
              </w:rPr>
              <w:t>DEE</w:t>
            </w:r>
            <w:r w:rsidRPr="00F763DB">
              <w:rPr>
                <w:rFonts w:ascii="Arial" w:hAnsi="Arial" w:cs="Arial"/>
                <w:color w:val="000000"/>
              </w:rPr>
              <w:t xml:space="preserve"> Facility ID#: _</w:t>
            </w:r>
            <w:r w:rsidR="00937199" w:rsidRPr="00F763DB">
              <w:rPr>
                <w:rFonts w:ascii="Arial" w:hAnsi="Arial" w:cs="Arial"/>
                <w:color w:val="000000"/>
              </w:rPr>
              <w:t>_____</w:t>
            </w:r>
            <w:r w:rsidRPr="00F763DB">
              <w:rPr>
                <w:rFonts w:ascii="Arial" w:hAnsi="Arial" w:cs="Arial"/>
                <w:color w:val="000000"/>
              </w:rPr>
              <w:t>____</w:t>
            </w:r>
          </w:p>
        </w:tc>
      </w:tr>
    </w:tbl>
    <w:p w14:paraId="01BE6441" w14:textId="77777777" w:rsidR="00EE3B74" w:rsidRPr="00F763DB" w:rsidRDefault="00EE3B74" w:rsidP="00646032">
      <w:pPr>
        <w:spacing w:before="240" w:after="240" w:line="259" w:lineRule="auto"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Nebr. Rev. Stat. § 81-1527</w:t>
      </w:r>
      <w:r w:rsidR="00E5368C"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154253" w:rsidRPr="00F763DB">
        <w:rPr>
          <w:rFonts w:ascii="Arial" w:eastAsia="Calibri" w:hAnsi="Arial" w:cs="Arial"/>
          <w:sz w:val="24"/>
          <w:szCs w:val="24"/>
        </w:rPr>
        <w:t>and</w:t>
      </w:r>
      <w:r w:rsidR="00E5368C" w:rsidRPr="00F763DB">
        <w:rPr>
          <w:rFonts w:ascii="Arial" w:eastAsia="Calibri" w:hAnsi="Arial" w:cs="Arial"/>
          <w:sz w:val="24"/>
          <w:szCs w:val="24"/>
        </w:rPr>
        <w:t xml:space="preserve"> § 84-712.05</w:t>
      </w:r>
      <w:r w:rsidRPr="00F763DB">
        <w:rPr>
          <w:rFonts w:ascii="Arial" w:eastAsia="Calibri" w:hAnsi="Arial" w:cs="Arial"/>
          <w:sz w:val="24"/>
          <w:szCs w:val="24"/>
        </w:rPr>
        <w:t xml:space="preserve"> provide that certain records </w:t>
      </w:r>
      <w:r w:rsidR="00E5368C" w:rsidRPr="00F763DB">
        <w:rPr>
          <w:rFonts w:ascii="Arial" w:eastAsia="Calibri" w:hAnsi="Arial" w:cs="Arial"/>
          <w:sz w:val="24"/>
          <w:szCs w:val="24"/>
        </w:rPr>
        <w:t>or information</w:t>
      </w:r>
      <w:r w:rsidRPr="00F763DB">
        <w:rPr>
          <w:rFonts w:ascii="Arial" w:eastAsia="Calibri" w:hAnsi="Arial" w:cs="Arial"/>
          <w:sz w:val="24"/>
          <w:szCs w:val="24"/>
        </w:rPr>
        <w:t xml:space="preserve"> may be entitled to </w:t>
      </w:r>
      <w:r w:rsidR="00E5368C" w:rsidRPr="00F763DB">
        <w:rPr>
          <w:rFonts w:ascii="Arial" w:eastAsia="Calibri" w:hAnsi="Arial" w:cs="Arial"/>
          <w:sz w:val="24"/>
          <w:szCs w:val="24"/>
        </w:rPr>
        <w:t xml:space="preserve">protection as trade secrets with </w:t>
      </w:r>
      <w:r w:rsidRPr="00F763DB">
        <w:rPr>
          <w:rFonts w:ascii="Arial" w:eastAsia="Calibri" w:hAnsi="Arial" w:cs="Arial"/>
          <w:sz w:val="24"/>
          <w:szCs w:val="24"/>
        </w:rPr>
        <w:t>confidential treatment by the Nebraska Department of Environme</w:t>
      </w:r>
      <w:r w:rsidR="00FA13EE" w:rsidRPr="00F763DB">
        <w:rPr>
          <w:rFonts w:ascii="Arial" w:eastAsia="Calibri" w:hAnsi="Arial" w:cs="Arial"/>
          <w:sz w:val="24"/>
          <w:szCs w:val="24"/>
        </w:rPr>
        <w:t>nt and Energy</w:t>
      </w:r>
      <w:r w:rsidRPr="00F763DB">
        <w:rPr>
          <w:rFonts w:ascii="Arial" w:eastAsia="Calibri" w:hAnsi="Arial" w:cs="Arial"/>
          <w:sz w:val="24"/>
          <w:szCs w:val="24"/>
        </w:rPr>
        <w:t xml:space="preserve"> (N</w:t>
      </w:r>
      <w:r w:rsidR="00FA13EE" w:rsidRPr="00F763DB">
        <w:rPr>
          <w:rFonts w:ascii="Arial" w:eastAsia="Calibri" w:hAnsi="Arial" w:cs="Arial"/>
          <w:sz w:val="24"/>
          <w:szCs w:val="24"/>
        </w:rPr>
        <w:t>DEE</w:t>
      </w:r>
      <w:r w:rsidRPr="00F763DB">
        <w:rPr>
          <w:rFonts w:ascii="Arial" w:eastAsia="Calibri" w:hAnsi="Arial" w:cs="Arial"/>
          <w:sz w:val="24"/>
          <w:szCs w:val="24"/>
        </w:rPr>
        <w:t xml:space="preserve">).  </w:t>
      </w:r>
    </w:p>
    <w:p w14:paraId="0018AFD0" w14:textId="77777777" w:rsidR="00F03584" w:rsidRPr="00F763DB" w:rsidRDefault="00EE6C4A" w:rsidP="00646032">
      <w:pPr>
        <w:spacing w:after="240" w:line="259" w:lineRule="auto"/>
        <w:rPr>
          <w:rFonts w:ascii="Arial" w:hAnsi="Arial" w:cs="Arial"/>
          <w:sz w:val="24"/>
          <w:szCs w:val="24"/>
          <w:u w:val="single"/>
        </w:rPr>
      </w:pPr>
      <w:r w:rsidRPr="00F763DB"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54B3B96C" wp14:editId="0DDD42B9">
                <wp:simplePos x="0" y="0"/>
                <wp:positionH relativeFrom="margin">
                  <wp:posOffset>533756</wp:posOffset>
                </wp:positionH>
                <wp:positionV relativeFrom="paragraph">
                  <wp:posOffset>1195654</wp:posOffset>
                </wp:positionV>
                <wp:extent cx="4695825" cy="781050"/>
                <wp:effectExtent l="0" t="0" r="28575" b="1905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09A75" w14:textId="77777777" w:rsidR="00F03584" w:rsidRPr="00646032" w:rsidRDefault="00F03584" w:rsidP="00F03584">
                            <w:pPr>
                              <w:spacing w:after="120" w:line="259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646032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The confidentiality request process must be followed EACH TIME confidential material is submitted.</w:t>
                            </w:r>
                          </w:p>
                          <w:p w14:paraId="743237DE" w14:textId="77777777" w:rsidR="00EE6C4A" w:rsidRPr="00C144C7" w:rsidRDefault="00EE6C4A" w:rsidP="00EE6C4A">
                            <w:pPr>
                              <w:spacing w:after="120" w:line="259" w:lineRule="auto"/>
                              <w:jc w:val="center"/>
                              <w:rPr>
                                <w:rFonts w:ascii="Calibri" w:eastAsia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 w:rsidRPr="00F03584">
                              <w:rPr>
                                <w:rFonts w:ascii="Calibri" w:eastAsia="Calibri" w:hAnsi="Calibri"/>
                                <w:b/>
                                <w:sz w:val="24"/>
                                <w:szCs w:val="24"/>
                              </w:rPr>
                              <w:t xml:space="preserve">This form, </w:t>
                            </w:r>
                            <w:r w:rsidR="00FB1675" w:rsidRPr="00646032">
                              <w:rPr>
                                <w:rFonts w:ascii="Calibri" w:eastAsia="Calibri" w:hAnsi="Calibri"/>
                                <w:b/>
                                <w:sz w:val="24"/>
                                <w:szCs w:val="24"/>
                              </w:rPr>
                              <w:t xml:space="preserve">or its equivalent, </w:t>
                            </w:r>
                            <w:r w:rsidR="00530748" w:rsidRPr="00646032">
                              <w:rPr>
                                <w:rFonts w:ascii="Calibri" w:eastAsia="Calibri" w:hAnsi="Calibri"/>
                                <w:b/>
                                <w:sz w:val="24"/>
                                <w:szCs w:val="24"/>
                              </w:rPr>
                              <w:t>is a public record when received by N</w:t>
                            </w:r>
                            <w:r w:rsidR="00FA13EE">
                              <w:rPr>
                                <w:rFonts w:ascii="Calibri" w:eastAsia="Calibri" w:hAnsi="Calibri"/>
                                <w:b/>
                                <w:sz w:val="24"/>
                                <w:szCs w:val="24"/>
                              </w:rPr>
                              <w:t>DEE</w:t>
                            </w:r>
                            <w:r w:rsidRPr="00F03584">
                              <w:rPr>
                                <w:rFonts w:ascii="Calibri" w:eastAsia="Calibri" w:hAnsi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59636C9" w14:textId="77777777" w:rsidR="00EE6C4A" w:rsidRDefault="00EE6C4A" w:rsidP="006460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3B9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.05pt;margin-top:94.15pt;width:369.75pt;height:61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" strokecolor="black [3213]" strokeweight="1.5pt">
                <v:textbox>
                  <w:txbxContent>
                    <w:p w14:paraId="2A009A75" w14:textId="77777777" w:rsidR="00F03584" w:rsidRPr="00646032" w:rsidRDefault="00F03584" w:rsidP="00F03584">
                      <w:pPr>
                        <w:spacing w:after="120" w:line="259" w:lineRule="auto"/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646032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The confidentiality request process must be followed EACH TIME confidential material is submitted.</w:t>
                      </w:r>
                    </w:p>
                    <w:p w14:paraId="743237DE" w14:textId="77777777" w:rsidR="00EE6C4A" w:rsidRPr="00C144C7" w:rsidRDefault="00EE6C4A" w:rsidP="00EE6C4A">
                      <w:pPr>
                        <w:spacing w:after="120" w:line="259" w:lineRule="auto"/>
                        <w:jc w:val="center"/>
                        <w:rPr>
                          <w:rFonts w:ascii="Calibri" w:eastAsia="Calibri" w:hAnsi="Calibri"/>
                          <w:b/>
                          <w:sz w:val="24"/>
                          <w:szCs w:val="24"/>
                        </w:rPr>
                      </w:pPr>
                      <w:r w:rsidRPr="00F03584">
                        <w:rPr>
                          <w:rFonts w:ascii="Calibri" w:eastAsia="Calibri" w:hAnsi="Calibri"/>
                          <w:b/>
                          <w:sz w:val="24"/>
                          <w:szCs w:val="24"/>
                        </w:rPr>
                        <w:t xml:space="preserve">This form, </w:t>
                      </w:r>
                      <w:r w:rsidR="00FB1675" w:rsidRPr="00646032">
                        <w:rPr>
                          <w:rFonts w:ascii="Calibri" w:eastAsia="Calibri" w:hAnsi="Calibri"/>
                          <w:b/>
                          <w:sz w:val="24"/>
                          <w:szCs w:val="24"/>
                        </w:rPr>
                        <w:t xml:space="preserve">or its equivalent, </w:t>
                      </w:r>
                      <w:r w:rsidR="00530748" w:rsidRPr="00646032">
                        <w:rPr>
                          <w:rFonts w:ascii="Calibri" w:eastAsia="Calibri" w:hAnsi="Calibri"/>
                          <w:b/>
                          <w:sz w:val="24"/>
                          <w:szCs w:val="24"/>
                        </w:rPr>
                        <w:t>is a public record when received by N</w:t>
                      </w:r>
                      <w:r w:rsidR="00FA13EE">
                        <w:rPr>
                          <w:rFonts w:ascii="Calibri" w:eastAsia="Calibri" w:hAnsi="Calibri"/>
                          <w:b/>
                          <w:sz w:val="24"/>
                          <w:szCs w:val="24"/>
                        </w:rPr>
                        <w:t>DEE</w:t>
                      </w:r>
                      <w:r w:rsidRPr="00F03584">
                        <w:rPr>
                          <w:rFonts w:ascii="Calibri" w:eastAsia="Calibri" w:hAnsi="Calibri"/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459636C9" w14:textId="77777777" w:rsidR="00EE6C4A" w:rsidRDefault="00EE6C4A" w:rsidP="00646032">
                      <w:pPr>
                        <w:jc w:val="center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F92A28" w:rsidRPr="00F763DB">
        <w:rPr>
          <w:rFonts w:ascii="Arial" w:eastAsia="Calibri" w:hAnsi="Arial" w:cs="Arial"/>
          <w:sz w:val="24"/>
          <w:szCs w:val="24"/>
        </w:rPr>
        <w:t xml:space="preserve">This form, or its equivalent, </w:t>
      </w:r>
      <w:r w:rsidR="00F92A28" w:rsidRPr="00F763DB">
        <w:rPr>
          <w:rFonts w:ascii="Arial" w:eastAsia="Calibri" w:hAnsi="Arial" w:cs="Arial"/>
          <w:sz w:val="24"/>
          <w:szCs w:val="24"/>
          <w:u w:val="single"/>
        </w:rPr>
        <w:t>must be completed and submitted</w:t>
      </w:r>
      <w:r w:rsidR="00F92A28" w:rsidRPr="00F763DB">
        <w:rPr>
          <w:rFonts w:ascii="Arial" w:eastAsia="Calibri" w:hAnsi="Arial" w:cs="Arial"/>
          <w:sz w:val="24"/>
          <w:szCs w:val="24"/>
        </w:rPr>
        <w:t xml:space="preserve"> to the N</w:t>
      </w:r>
      <w:r w:rsidR="00FA13EE" w:rsidRPr="00F763DB">
        <w:rPr>
          <w:rFonts w:ascii="Arial" w:eastAsia="Calibri" w:hAnsi="Arial" w:cs="Arial"/>
          <w:sz w:val="24"/>
          <w:szCs w:val="24"/>
        </w:rPr>
        <w:t>DEE</w:t>
      </w:r>
      <w:r w:rsidR="00F92A28" w:rsidRPr="00F763DB">
        <w:rPr>
          <w:rFonts w:ascii="Arial" w:eastAsia="Calibri" w:hAnsi="Arial" w:cs="Arial"/>
          <w:sz w:val="24"/>
          <w:szCs w:val="24"/>
        </w:rPr>
        <w:t xml:space="preserve"> to make a confidentiality request.  The completed form provides information needed to enable N</w:t>
      </w:r>
      <w:r w:rsidR="00FA13EE" w:rsidRPr="00F763DB">
        <w:rPr>
          <w:rFonts w:ascii="Arial" w:eastAsia="Calibri" w:hAnsi="Arial" w:cs="Arial"/>
          <w:sz w:val="24"/>
          <w:szCs w:val="24"/>
        </w:rPr>
        <w:t>DEE</w:t>
      </w:r>
      <w:r w:rsidR="00F92A28" w:rsidRPr="00F763DB">
        <w:rPr>
          <w:rFonts w:ascii="Arial" w:eastAsia="Calibri" w:hAnsi="Arial" w:cs="Arial"/>
          <w:sz w:val="24"/>
          <w:szCs w:val="24"/>
        </w:rPr>
        <w:t xml:space="preserve"> to determine the eligibility of application materials for confidentiality.  N</w:t>
      </w:r>
      <w:r w:rsidR="00FA13EE" w:rsidRPr="00F763DB">
        <w:rPr>
          <w:rFonts w:ascii="Arial" w:eastAsia="Calibri" w:hAnsi="Arial" w:cs="Arial"/>
          <w:sz w:val="24"/>
          <w:szCs w:val="24"/>
        </w:rPr>
        <w:t>DEE</w:t>
      </w:r>
      <w:r w:rsidR="00F92A28" w:rsidRPr="00F763DB">
        <w:rPr>
          <w:rFonts w:ascii="Arial" w:eastAsia="Calibri" w:hAnsi="Arial" w:cs="Arial"/>
          <w:sz w:val="24"/>
          <w:szCs w:val="24"/>
        </w:rPr>
        <w:t xml:space="preserve"> may request additional information or clarification.</w:t>
      </w:r>
      <w:r w:rsidR="00D86CD3" w:rsidRPr="00F763DB">
        <w:rPr>
          <w:rFonts w:ascii="Arial" w:hAnsi="Arial" w:cs="Arial"/>
          <w:b/>
          <w:sz w:val="24"/>
          <w:szCs w:val="24"/>
        </w:rPr>
        <w:t xml:space="preserve"> </w:t>
      </w:r>
      <w:r w:rsidR="00D86CD3" w:rsidRPr="00F763DB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11615477" w14:textId="77777777" w:rsidR="00F03584" w:rsidRPr="00F763DB" w:rsidRDefault="00F03584" w:rsidP="00646032">
      <w:pPr>
        <w:spacing w:line="259" w:lineRule="auto"/>
        <w:rPr>
          <w:rFonts w:ascii="Arial" w:eastAsia="Calibri" w:hAnsi="Arial" w:cs="Arial"/>
          <w:b/>
          <w:sz w:val="24"/>
          <w:szCs w:val="24"/>
        </w:rPr>
      </w:pPr>
    </w:p>
    <w:p w14:paraId="5DF2268E" w14:textId="77777777" w:rsidR="000D0AB4" w:rsidRPr="00F763DB" w:rsidRDefault="000D0AB4" w:rsidP="00646032">
      <w:pPr>
        <w:spacing w:line="259" w:lineRule="auto"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 xml:space="preserve">By law, the </w:t>
      </w:r>
      <w:r w:rsidR="00EE6C4A" w:rsidRPr="00F763DB">
        <w:rPr>
          <w:rFonts w:ascii="Arial" w:eastAsia="Calibri" w:hAnsi="Arial" w:cs="Arial"/>
          <w:sz w:val="24"/>
          <w:szCs w:val="24"/>
        </w:rPr>
        <w:t>f</w:t>
      </w:r>
      <w:r w:rsidRPr="00F763DB">
        <w:rPr>
          <w:rFonts w:ascii="Arial" w:eastAsia="Calibri" w:hAnsi="Arial" w:cs="Arial"/>
          <w:sz w:val="24"/>
          <w:szCs w:val="24"/>
        </w:rPr>
        <w:t xml:space="preserve">ollowing information is </w:t>
      </w:r>
      <w:r w:rsidRPr="00F763DB">
        <w:rPr>
          <w:rFonts w:ascii="Arial" w:eastAsia="Calibri" w:hAnsi="Arial" w:cs="Arial"/>
          <w:sz w:val="24"/>
          <w:szCs w:val="24"/>
          <w:u w:val="single"/>
        </w:rPr>
        <w:t>never</w:t>
      </w:r>
      <w:r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E047E1" w:rsidRPr="00F763DB">
        <w:rPr>
          <w:rFonts w:ascii="Arial" w:eastAsia="Calibri" w:hAnsi="Arial" w:cs="Arial"/>
          <w:sz w:val="24"/>
          <w:szCs w:val="24"/>
        </w:rPr>
        <w:t>eligible for confidential treatment</w:t>
      </w:r>
      <w:r w:rsidR="00937199" w:rsidRPr="00F763DB">
        <w:rPr>
          <w:rFonts w:ascii="Arial" w:eastAsia="Calibri" w:hAnsi="Arial" w:cs="Arial"/>
          <w:sz w:val="24"/>
          <w:szCs w:val="24"/>
        </w:rPr>
        <w:t>:</w:t>
      </w:r>
    </w:p>
    <w:p w14:paraId="2DBE00CF" w14:textId="77777777" w:rsidR="000D0AB4" w:rsidRPr="00F763DB" w:rsidRDefault="000D0AB4" w:rsidP="00F92A28">
      <w:pPr>
        <w:numPr>
          <w:ilvl w:val="0"/>
          <w:numId w:val="3"/>
        </w:num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Emission data</w:t>
      </w:r>
      <w:r w:rsidR="00E047E1" w:rsidRPr="00F763DB">
        <w:rPr>
          <w:rFonts w:ascii="Arial" w:eastAsia="Calibri" w:hAnsi="Arial" w:cs="Arial"/>
          <w:sz w:val="24"/>
          <w:szCs w:val="24"/>
        </w:rPr>
        <w:t>, draft and issued permits</w:t>
      </w:r>
      <w:r w:rsidRPr="00F763DB">
        <w:rPr>
          <w:rFonts w:ascii="Arial" w:eastAsia="Calibri" w:hAnsi="Arial" w:cs="Arial"/>
          <w:sz w:val="24"/>
          <w:szCs w:val="24"/>
        </w:rPr>
        <w:t xml:space="preserve"> under the Clean Air Act</w:t>
      </w:r>
    </w:p>
    <w:p w14:paraId="6D31DC43" w14:textId="77777777" w:rsidR="000D0AB4" w:rsidRPr="00F763DB" w:rsidRDefault="000D0AB4" w:rsidP="00F92A28">
      <w:pPr>
        <w:numPr>
          <w:ilvl w:val="0"/>
          <w:numId w:val="3"/>
        </w:num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 xml:space="preserve">Effluent data, permit applications, draft and issued permits under the National Pollutant Discharge </w:t>
      </w:r>
      <w:r w:rsidR="00E047E1" w:rsidRPr="00F763DB">
        <w:rPr>
          <w:rFonts w:ascii="Arial" w:eastAsia="Calibri" w:hAnsi="Arial" w:cs="Arial"/>
          <w:sz w:val="24"/>
          <w:szCs w:val="24"/>
        </w:rPr>
        <w:t>E</w:t>
      </w:r>
      <w:r w:rsidRPr="00F763DB">
        <w:rPr>
          <w:rFonts w:ascii="Arial" w:eastAsia="Calibri" w:hAnsi="Arial" w:cs="Arial"/>
          <w:sz w:val="24"/>
          <w:szCs w:val="24"/>
        </w:rPr>
        <w:t>limination System (NPDES) pursuant to the Clean Water Act</w:t>
      </w:r>
    </w:p>
    <w:p w14:paraId="2CDBF917" w14:textId="77777777" w:rsidR="000D0AB4" w:rsidRPr="00F763DB" w:rsidRDefault="006174E1" w:rsidP="00937199">
      <w:pPr>
        <w:spacing w:before="240" w:after="120" w:line="259" w:lineRule="auto"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N</w:t>
      </w:r>
      <w:r w:rsidR="00FA13EE" w:rsidRPr="00F763DB">
        <w:rPr>
          <w:rFonts w:ascii="Arial" w:eastAsia="Calibri" w:hAnsi="Arial" w:cs="Arial"/>
          <w:sz w:val="24"/>
          <w:szCs w:val="24"/>
        </w:rPr>
        <w:t>DEE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has determined that the following information </w:t>
      </w:r>
      <w:r w:rsidR="000D0AB4" w:rsidRPr="00F763DB">
        <w:rPr>
          <w:rFonts w:ascii="Arial" w:eastAsia="Calibri" w:hAnsi="Arial" w:cs="Arial"/>
          <w:sz w:val="24"/>
          <w:szCs w:val="24"/>
          <w:u w:val="single"/>
        </w:rPr>
        <w:t xml:space="preserve">is not </w:t>
      </w:r>
      <w:r w:rsidR="00E047E1" w:rsidRPr="00F763DB">
        <w:rPr>
          <w:rFonts w:ascii="Arial" w:eastAsia="Calibri" w:hAnsi="Arial" w:cs="Arial"/>
          <w:sz w:val="24"/>
          <w:szCs w:val="24"/>
          <w:u w:val="single"/>
        </w:rPr>
        <w:t>entitled to</w:t>
      </w:r>
      <w:r w:rsidR="00E047E1" w:rsidRPr="00F763DB">
        <w:rPr>
          <w:rFonts w:ascii="Arial" w:eastAsia="Calibri" w:hAnsi="Arial" w:cs="Arial"/>
          <w:sz w:val="24"/>
          <w:szCs w:val="24"/>
        </w:rPr>
        <w:t xml:space="preserve"> confidential treatment</w:t>
      </w:r>
      <w:r w:rsidR="000D0AB4" w:rsidRPr="00F763DB">
        <w:rPr>
          <w:rFonts w:ascii="Arial" w:eastAsia="Calibri" w:hAnsi="Arial" w:cs="Arial"/>
          <w:sz w:val="24"/>
          <w:szCs w:val="24"/>
        </w:rPr>
        <w:t>:</w:t>
      </w:r>
    </w:p>
    <w:p w14:paraId="0DEFBFD9" w14:textId="77777777" w:rsidR="00F92A28" w:rsidRPr="00F763DB" w:rsidRDefault="000D0AB4" w:rsidP="00F92A28">
      <w:pPr>
        <w:numPr>
          <w:ilvl w:val="0"/>
          <w:numId w:val="10"/>
        </w:num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P</w:t>
      </w:r>
      <w:r w:rsidR="00E047E1" w:rsidRPr="00F763DB">
        <w:rPr>
          <w:rFonts w:ascii="Arial" w:eastAsia="Calibri" w:hAnsi="Arial" w:cs="Arial"/>
          <w:sz w:val="24"/>
          <w:szCs w:val="24"/>
        </w:rPr>
        <w:t>otential to Emit</w:t>
      </w:r>
      <w:r w:rsidR="00F92A28" w:rsidRPr="00F763DB">
        <w:rPr>
          <w:rFonts w:ascii="Arial" w:eastAsia="Calibri" w:hAnsi="Arial" w:cs="Arial"/>
          <w:sz w:val="24"/>
          <w:szCs w:val="24"/>
        </w:rPr>
        <w:t>, Quantity of Emissions</w:t>
      </w:r>
    </w:p>
    <w:p w14:paraId="419FAF2A" w14:textId="77777777" w:rsidR="000D0AB4" w:rsidRPr="00F763DB" w:rsidRDefault="00F92A28" w:rsidP="00F92A28">
      <w:pPr>
        <w:numPr>
          <w:ilvl w:val="0"/>
          <w:numId w:val="10"/>
        </w:num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N</w:t>
      </w:r>
      <w:r w:rsidR="000D0AB4" w:rsidRPr="00F763DB">
        <w:rPr>
          <w:rFonts w:ascii="Arial" w:eastAsia="Calibri" w:hAnsi="Arial" w:cs="Arial"/>
          <w:sz w:val="24"/>
          <w:szCs w:val="24"/>
        </w:rPr>
        <w:t>ame</w:t>
      </w:r>
      <w:r w:rsidRPr="00F763DB">
        <w:rPr>
          <w:rFonts w:ascii="Arial" w:eastAsia="Calibri" w:hAnsi="Arial" w:cs="Arial"/>
          <w:sz w:val="24"/>
          <w:szCs w:val="24"/>
        </w:rPr>
        <w:t>s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of</w:t>
      </w:r>
      <w:r w:rsidR="00E047E1" w:rsidRPr="00F763DB">
        <w:rPr>
          <w:rFonts w:ascii="Arial" w:eastAsia="Calibri" w:hAnsi="Arial" w:cs="Arial"/>
          <w:sz w:val="24"/>
          <w:szCs w:val="24"/>
        </w:rPr>
        <w:t xml:space="preserve"> </w:t>
      </w:r>
      <w:r w:rsidRPr="00F763DB">
        <w:rPr>
          <w:rFonts w:ascii="Arial" w:eastAsia="Calibri" w:hAnsi="Arial" w:cs="Arial"/>
          <w:sz w:val="24"/>
          <w:szCs w:val="24"/>
        </w:rPr>
        <w:t xml:space="preserve">contaminants and </w:t>
      </w:r>
      <w:r w:rsidR="00E047E1" w:rsidRPr="00F763DB">
        <w:rPr>
          <w:rFonts w:ascii="Arial" w:eastAsia="Calibri" w:hAnsi="Arial" w:cs="Arial"/>
          <w:sz w:val="24"/>
          <w:szCs w:val="24"/>
        </w:rPr>
        <w:t>regulated air pollutants</w:t>
      </w:r>
    </w:p>
    <w:p w14:paraId="260FB51A" w14:textId="77777777" w:rsidR="00A33067" w:rsidRPr="00F763DB" w:rsidRDefault="00A33067" w:rsidP="00F92A28">
      <w:pPr>
        <w:numPr>
          <w:ilvl w:val="0"/>
          <w:numId w:val="10"/>
        </w:num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Applicant name and contact information</w:t>
      </w:r>
    </w:p>
    <w:p w14:paraId="43A36DED" w14:textId="77777777" w:rsidR="00F92A28" w:rsidRPr="00F763DB" w:rsidRDefault="00F92A28" w:rsidP="00F92A28">
      <w:pPr>
        <w:numPr>
          <w:ilvl w:val="0"/>
          <w:numId w:val="10"/>
        </w:num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 xml:space="preserve">Items that can be viewed </w:t>
      </w:r>
      <w:r w:rsidR="008D7DD9" w:rsidRPr="00F763DB">
        <w:rPr>
          <w:rFonts w:ascii="Arial" w:eastAsia="Calibri" w:hAnsi="Arial" w:cs="Arial"/>
          <w:sz w:val="24"/>
          <w:szCs w:val="24"/>
        </w:rPr>
        <w:t xml:space="preserve">from </w:t>
      </w:r>
      <w:r w:rsidRPr="00F763DB">
        <w:rPr>
          <w:rFonts w:ascii="Arial" w:eastAsia="Calibri" w:hAnsi="Arial" w:cs="Arial"/>
          <w:sz w:val="24"/>
          <w:szCs w:val="24"/>
        </w:rPr>
        <w:t xml:space="preserve">off the property (examples:  stack heights, </w:t>
      </w:r>
      <w:r w:rsidR="008D7DD9" w:rsidRPr="00F763DB">
        <w:rPr>
          <w:rFonts w:ascii="Arial" w:eastAsia="Calibri" w:hAnsi="Arial" w:cs="Arial"/>
          <w:sz w:val="24"/>
          <w:szCs w:val="24"/>
        </w:rPr>
        <w:t>e</w:t>
      </w:r>
      <w:r w:rsidRPr="00F763DB">
        <w:rPr>
          <w:rFonts w:ascii="Arial" w:eastAsia="Calibri" w:hAnsi="Arial" w:cs="Arial"/>
          <w:sz w:val="24"/>
          <w:szCs w:val="24"/>
        </w:rPr>
        <w:t>xternal tanks)</w:t>
      </w:r>
    </w:p>
    <w:p w14:paraId="6FBD01E0" w14:textId="77777777" w:rsidR="008D7DD9" w:rsidRPr="00F763DB" w:rsidRDefault="008D7DD9">
      <w:pPr>
        <w:numPr>
          <w:ilvl w:val="0"/>
          <w:numId w:val="10"/>
        </w:num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Items identified in previous permits, a facility file, or otherwise readily available to the public</w:t>
      </w:r>
    </w:p>
    <w:p w14:paraId="40FDD3FA" w14:textId="77777777" w:rsidR="00F03584" w:rsidRPr="00F763DB" w:rsidRDefault="00F03584" w:rsidP="00646032">
      <w:pPr>
        <w:spacing w:after="120" w:line="259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4BA0359" w14:textId="77777777" w:rsidR="006174E1" w:rsidRPr="00F763DB" w:rsidRDefault="000D0AB4" w:rsidP="00646032">
      <w:pPr>
        <w:spacing w:before="240" w:line="259" w:lineRule="auto"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t xml:space="preserve">Provide a </w:t>
      </w:r>
      <w:r w:rsidR="005329BC" w:rsidRPr="00F763DB">
        <w:rPr>
          <w:rFonts w:ascii="Arial" w:eastAsia="Calibri" w:hAnsi="Arial" w:cs="Arial"/>
          <w:b/>
          <w:sz w:val="24"/>
          <w:szCs w:val="24"/>
        </w:rPr>
        <w:t xml:space="preserve">response and </w:t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detailed explanation </w:t>
      </w:r>
      <w:r w:rsidR="005329BC" w:rsidRPr="00F763DB">
        <w:rPr>
          <w:rFonts w:ascii="Arial" w:eastAsia="Calibri" w:hAnsi="Arial" w:cs="Arial"/>
          <w:b/>
          <w:sz w:val="24"/>
          <w:szCs w:val="24"/>
        </w:rPr>
        <w:t>to the following</w:t>
      </w:r>
      <w:r w:rsidR="006174E1" w:rsidRPr="00F763DB">
        <w:rPr>
          <w:rFonts w:ascii="Arial" w:eastAsia="Calibri" w:hAnsi="Arial" w:cs="Arial"/>
          <w:sz w:val="24"/>
          <w:szCs w:val="24"/>
        </w:rPr>
        <w:t>:</w:t>
      </w:r>
    </w:p>
    <w:p w14:paraId="7EAF4C81" w14:textId="6C577537" w:rsidR="00F03584" w:rsidRPr="00C055FD" w:rsidRDefault="001C44C7" w:rsidP="00C055FD">
      <w:pPr>
        <w:spacing w:after="240" w:line="259" w:lineRule="auto"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 xml:space="preserve">    </w:t>
      </w:r>
      <w:r w:rsidR="005329BC" w:rsidRPr="00F763DB">
        <w:rPr>
          <w:rFonts w:ascii="Arial" w:eastAsia="Calibri" w:hAnsi="Arial" w:cs="Arial"/>
          <w:sz w:val="24"/>
          <w:szCs w:val="24"/>
        </w:rPr>
        <w:t>(</w:t>
      </w:r>
      <w:r w:rsidR="00406263" w:rsidRPr="00F763DB">
        <w:rPr>
          <w:rFonts w:ascii="Arial" w:eastAsia="Calibri" w:hAnsi="Arial" w:cs="Arial"/>
          <w:sz w:val="24"/>
          <w:szCs w:val="24"/>
        </w:rPr>
        <w:t>Reference</w:t>
      </w:r>
      <w:r w:rsidR="005329BC" w:rsidRPr="00F763DB">
        <w:rPr>
          <w:rFonts w:ascii="Arial" w:eastAsia="Calibri" w:hAnsi="Arial" w:cs="Arial"/>
          <w:sz w:val="24"/>
          <w:szCs w:val="24"/>
        </w:rPr>
        <w:t xml:space="preserve">: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</w:t>
      </w:r>
      <w:hyperlink r:id="rId8" w:history="1">
        <w:r w:rsidR="000D0AB4" w:rsidRPr="001472BE">
          <w:rPr>
            <w:rStyle w:val="Hyperlink"/>
            <w:rFonts w:ascii="Arial" w:eastAsia="Calibri" w:hAnsi="Arial" w:cs="Arial"/>
            <w:sz w:val="24"/>
            <w:szCs w:val="24"/>
          </w:rPr>
          <w:t>N</w:t>
        </w:r>
        <w:r w:rsidR="000A65C3" w:rsidRPr="001472BE">
          <w:rPr>
            <w:rStyle w:val="Hyperlink"/>
            <w:rFonts w:ascii="Arial" w:eastAsia="Calibri" w:hAnsi="Arial" w:cs="Arial"/>
            <w:sz w:val="24"/>
            <w:szCs w:val="24"/>
          </w:rPr>
          <w:t xml:space="preserve">ebraska </w:t>
        </w:r>
        <w:r w:rsidR="000A65C3" w:rsidRPr="001472BE">
          <w:rPr>
            <w:rStyle w:val="Hyperlink"/>
            <w:rFonts w:ascii="Arial" w:eastAsia="Calibri" w:hAnsi="Arial" w:cs="Arial"/>
            <w:sz w:val="24"/>
            <w:szCs w:val="24"/>
          </w:rPr>
          <w:t>A</w:t>
        </w:r>
        <w:r w:rsidR="000A65C3" w:rsidRPr="001472BE">
          <w:rPr>
            <w:rStyle w:val="Hyperlink"/>
            <w:rFonts w:ascii="Arial" w:eastAsia="Calibri" w:hAnsi="Arial" w:cs="Arial"/>
            <w:sz w:val="24"/>
            <w:szCs w:val="24"/>
          </w:rPr>
          <w:t xml:space="preserve">dministrative Code </w:t>
        </w:r>
        <w:r w:rsidR="000D0AB4" w:rsidRPr="001472BE">
          <w:rPr>
            <w:rStyle w:val="Hyperlink"/>
            <w:rFonts w:ascii="Arial" w:eastAsia="Calibri" w:hAnsi="Arial" w:cs="Arial"/>
            <w:sz w:val="24"/>
            <w:szCs w:val="24"/>
          </w:rPr>
          <w:t xml:space="preserve">Title 115, </w:t>
        </w:r>
        <w:r w:rsidR="000D0AB4" w:rsidRPr="001472BE">
          <w:rPr>
            <w:rStyle w:val="Hyperlink"/>
            <w:rFonts w:ascii="Arial" w:eastAsia="Calibri" w:hAnsi="Arial" w:cs="Arial"/>
            <w:i/>
            <w:sz w:val="24"/>
            <w:szCs w:val="24"/>
          </w:rPr>
          <w:t xml:space="preserve">Chapter </w:t>
        </w:r>
        <w:r w:rsidR="00347E43" w:rsidRPr="001472BE">
          <w:rPr>
            <w:rStyle w:val="Hyperlink"/>
            <w:rFonts w:ascii="Arial" w:eastAsia="Calibri" w:hAnsi="Arial" w:cs="Arial"/>
            <w:i/>
            <w:sz w:val="24"/>
            <w:szCs w:val="24"/>
          </w:rPr>
          <w:t>2</w:t>
        </w:r>
        <w:r w:rsidR="000D0AB4" w:rsidRPr="001472BE">
          <w:rPr>
            <w:rStyle w:val="Hyperlink"/>
            <w:rFonts w:ascii="Arial" w:eastAsia="Calibri" w:hAnsi="Arial" w:cs="Arial"/>
            <w:i/>
            <w:sz w:val="24"/>
            <w:szCs w:val="24"/>
          </w:rPr>
          <w:t xml:space="preserve"> – Confidentiality for Trade Secrets</w:t>
        </w:r>
        <w:r w:rsidR="005329BC" w:rsidRPr="001472BE">
          <w:rPr>
            <w:rStyle w:val="Hyperlink"/>
            <w:rFonts w:ascii="Arial" w:eastAsia="Calibri" w:hAnsi="Arial" w:cs="Arial"/>
            <w:sz w:val="24"/>
            <w:szCs w:val="24"/>
          </w:rPr>
          <w:t>).</w:t>
        </w:r>
      </w:hyperlink>
      <w:r w:rsidR="005329BC"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F03584" w:rsidRPr="00F763DB">
        <w:rPr>
          <w:rFonts w:ascii="Arial" w:eastAsia="Calibri" w:hAnsi="Arial" w:cs="Arial"/>
          <w:b/>
          <w:sz w:val="24"/>
          <w:szCs w:val="24"/>
        </w:rPr>
        <w:br w:type="page"/>
      </w:r>
    </w:p>
    <w:p w14:paraId="2616F989" w14:textId="77777777" w:rsidR="00F03584" w:rsidRPr="00F763DB" w:rsidRDefault="001C44C7" w:rsidP="00646032">
      <w:pPr>
        <w:spacing w:before="240" w:after="240" w:line="259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lastRenderedPageBreak/>
        <w:t>Please Note:  In order to be eligible for confidentiality consideration you must have answered “Yes” to questions 1, 2, and 3; and answered “No” to questions 7, 8, 10, 11, 12, and 14.  Otherwise, your request has not met minimum requirements for consideration of confidentiality.</w:t>
      </w:r>
    </w:p>
    <w:p w14:paraId="5A6FBC3C" w14:textId="77777777" w:rsidR="00A97668" w:rsidRPr="00F763DB" w:rsidRDefault="00A97668" w:rsidP="00646032">
      <w:pPr>
        <w:spacing w:before="240" w:after="24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0B951DDF" w14:textId="77777777" w:rsidR="00D7744A" w:rsidRPr="00F763DB" w:rsidRDefault="001E1F08" w:rsidP="00D7744A">
      <w:pPr>
        <w:numPr>
          <w:ilvl w:val="0"/>
          <w:numId w:val="15"/>
        </w:numPr>
        <w:spacing w:after="120" w:line="259" w:lineRule="auto"/>
        <w:ind w:left="547" w:hanging="547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Yes</w:t>
      </w:r>
      <w:r w:rsidRPr="00F763DB">
        <w:rPr>
          <w:rFonts w:ascii="Arial" w:eastAsia="Calibri" w:hAnsi="Arial" w:cs="Arial"/>
          <w:sz w:val="24"/>
          <w:szCs w:val="24"/>
        </w:rPr>
        <w:t xml:space="preserve">  or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</w:t>
      </w:r>
      <w:r w:rsidRPr="00F763DB">
        <w:rPr>
          <w:rFonts w:ascii="Arial" w:eastAsia="Calibri" w:hAnsi="Arial" w:cs="Arial"/>
          <w:sz w:val="24"/>
          <w:szCs w:val="24"/>
        </w:rPr>
        <w:t xml:space="preserve">   </w:t>
      </w:r>
      <w:r w:rsidR="009D595C" w:rsidRPr="00F763DB">
        <w:rPr>
          <w:rFonts w:ascii="Arial" w:eastAsia="Calibri" w:hAnsi="Arial" w:cs="Arial"/>
          <w:sz w:val="24"/>
          <w:szCs w:val="24"/>
        </w:rPr>
        <w:t xml:space="preserve">  </w:t>
      </w:r>
      <w:r w:rsidR="00D7744A" w:rsidRPr="00F763DB">
        <w:rPr>
          <w:rFonts w:ascii="Arial" w:eastAsia="Calibri" w:hAnsi="Arial" w:cs="Arial"/>
          <w:sz w:val="24"/>
          <w:szCs w:val="24"/>
        </w:rPr>
        <w:t>Are you requesting confidentiality on material submitted to N</w:t>
      </w:r>
      <w:r w:rsidR="00FA13EE" w:rsidRPr="00F763DB">
        <w:rPr>
          <w:rFonts w:ascii="Arial" w:eastAsia="Calibri" w:hAnsi="Arial" w:cs="Arial"/>
          <w:sz w:val="24"/>
          <w:szCs w:val="24"/>
        </w:rPr>
        <w:t>DEE</w:t>
      </w:r>
      <w:r w:rsidR="00D7744A" w:rsidRPr="00F763DB">
        <w:rPr>
          <w:rFonts w:ascii="Arial" w:eastAsia="Calibri" w:hAnsi="Arial" w:cs="Arial"/>
          <w:sz w:val="24"/>
          <w:szCs w:val="24"/>
        </w:rPr>
        <w:t xml:space="preserve"> that you consider confidential?    </w:t>
      </w:r>
    </w:p>
    <w:p w14:paraId="72A79FD8" w14:textId="77777777" w:rsidR="00D7744A" w:rsidRPr="00F763DB" w:rsidRDefault="00D7744A" w:rsidP="00D7744A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23AC0546" w14:textId="77777777" w:rsidR="00D7744A" w:rsidRPr="00F763DB" w:rsidRDefault="009D595C" w:rsidP="00D7744A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Yes</w:t>
      </w:r>
      <w:r w:rsidRPr="00F763DB">
        <w:rPr>
          <w:rFonts w:ascii="Arial" w:eastAsia="Calibri" w:hAnsi="Arial" w:cs="Arial"/>
          <w:sz w:val="24"/>
          <w:szCs w:val="24"/>
        </w:rPr>
        <w:t xml:space="preserve">  or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</w:t>
      </w:r>
      <w:r w:rsidRPr="00F763DB">
        <w:rPr>
          <w:rFonts w:ascii="Arial" w:eastAsia="Calibri" w:hAnsi="Arial" w:cs="Arial"/>
          <w:sz w:val="24"/>
          <w:szCs w:val="24"/>
        </w:rPr>
        <w:t xml:space="preserve">     </w:t>
      </w:r>
      <w:r w:rsidR="00D7744A" w:rsidRPr="00F763DB">
        <w:rPr>
          <w:rFonts w:ascii="Arial" w:eastAsia="Calibri" w:hAnsi="Arial" w:cs="Arial"/>
          <w:sz w:val="24"/>
          <w:szCs w:val="24"/>
        </w:rPr>
        <w:t>Have you provided a complete (</w:t>
      </w:r>
      <w:r w:rsidR="00D7744A" w:rsidRPr="00F763DB">
        <w:rPr>
          <w:rFonts w:ascii="Arial" w:eastAsia="Calibri" w:hAnsi="Arial" w:cs="Arial"/>
          <w:b/>
          <w:sz w:val="24"/>
          <w:szCs w:val="24"/>
        </w:rPr>
        <w:t>not-redacted) original</w:t>
      </w:r>
      <w:r w:rsidR="00D7744A" w:rsidRPr="00F763DB">
        <w:rPr>
          <w:rFonts w:ascii="Arial" w:eastAsia="Calibri" w:hAnsi="Arial" w:cs="Arial"/>
          <w:sz w:val="24"/>
          <w:szCs w:val="24"/>
        </w:rPr>
        <w:t xml:space="preserve"> of your request </w:t>
      </w:r>
      <w:r w:rsidR="00D7744A" w:rsidRPr="00F763DB">
        <w:rPr>
          <w:rFonts w:ascii="Arial" w:eastAsia="Calibri" w:hAnsi="Arial" w:cs="Arial"/>
          <w:b/>
          <w:sz w:val="24"/>
          <w:szCs w:val="24"/>
        </w:rPr>
        <w:t>and</w:t>
      </w:r>
      <w:r w:rsidR="00D7744A" w:rsidRPr="00F763DB">
        <w:rPr>
          <w:rFonts w:ascii="Arial" w:eastAsia="Calibri" w:hAnsi="Arial" w:cs="Arial"/>
          <w:sz w:val="24"/>
          <w:szCs w:val="24"/>
        </w:rPr>
        <w:t xml:space="preserve"> a separate (identical except with requested confidential information </w:t>
      </w:r>
      <w:r w:rsidR="00D7744A" w:rsidRPr="00F763DB">
        <w:rPr>
          <w:rFonts w:ascii="Arial" w:eastAsia="Calibri" w:hAnsi="Arial" w:cs="Arial"/>
          <w:b/>
          <w:sz w:val="24"/>
          <w:szCs w:val="24"/>
        </w:rPr>
        <w:t>redacted) public copy</w:t>
      </w:r>
      <w:r w:rsidR="00D7744A" w:rsidRPr="00F763DB">
        <w:rPr>
          <w:rFonts w:ascii="Arial" w:eastAsia="Calibri" w:hAnsi="Arial" w:cs="Arial"/>
          <w:sz w:val="24"/>
          <w:szCs w:val="24"/>
        </w:rPr>
        <w:t xml:space="preserve"> of the document with your request (note - </w:t>
      </w:r>
      <w:r w:rsidR="00D7744A" w:rsidRPr="00F763DB">
        <w:rPr>
          <w:rFonts w:ascii="Arial" w:eastAsia="Calibri" w:hAnsi="Arial" w:cs="Arial"/>
          <w:sz w:val="24"/>
          <w:szCs w:val="24"/>
          <w:u w:val="single"/>
        </w:rPr>
        <w:t>both original and public copy are required</w:t>
      </w:r>
      <w:r w:rsidR="00D7744A" w:rsidRPr="00F763DB">
        <w:rPr>
          <w:rFonts w:ascii="Arial" w:eastAsia="Calibri" w:hAnsi="Arial" w:cs="Arial"/>
          <w:sz w:val="24"/>
          <w:szCs w:val="24"/>
        </w:rPr>
        <w:t xml:space="preserve">)?   </w:t>
      </w:r>
    </w:p>
    <w:p w14:paraId="1953262C" w14:textId="77777777" w:rsidR="00D7744A" w:rsidRPr="00F763DB" w:rsidRDefault="00D7744A" w:rsidP="00D7744A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25EC345C" w14:textId="77777777" w:rsidR="00D7744A" w:rsidRPr="00F763DB" w:rsidRDefault="009D595C" w:rsidP="00D7744A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Yes</w:t>
      </w:r>
      <w:r w:rsidRPr="00F763DB">
        <w:rPr>
          <w:rFonts w:ascii="Arial" w:eastAsia="Calibri" w:hAnsi="Arial" w:cs="Arial"/>
          <w:sz w:val="24"/>
          <w:szCs w:val="24"/>
        </w:rPr>
        <w:t xml:space="preserve">  or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 </w:t>
      </w:r>
      <w:r w:rsidRPr="00F763DB">
        <w:rPr>
          <w:rFonts w:ascii="Arial" w:eastAsia="Calibri" w:hAnsi="Arial" w:cs="Arial"/>
          <w:sz w:val="24"/>
          <w:szCs w:val="24"/>
        </w:rPr>
        <w:t xml:space="preserve">    </w:t>
      </w:r>
      <w:r w:rsidR="00D7744A" w:rsidRPr="00F763DB">
        <w:rPr>
          <w:rFonts w:ascii="Arial" w:eastAsia="Calibri" w:hAnsi="Arial" w:cs="Arial"/>
          <w:sz w:val="24"/>
          <w:szCs w:val="24"/>
        </w:rPr>
        <w:t xml:space="preserve">Is the material for a method or process that you consider a trade secret?      </w:t>
      </w:r>
    </w:p>
    <w:p w14:paraId="71A1871C" w14:textId="77777777" w:rsidR="00D7744A" w:rsidRPr="00F763DB" w:rsidRDefault="00D7744A" w:rsidP="00D7744A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5CC92745" w14:textId="77777777" w:rsidR="00D7744A" w:rsidRPr="00F763DB" w:rsidRDefault="00D7744A" w:rsidP="00D7744A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If you answered “Yes” to the previous question, describe in detail why you consider it a trade secret (be sure to provide a redacted public copy and not-redacted original of any attachments).</w:t>
      </w:r>
    </w:p>
    <w:tbl>
      <w:tblPr>
        <w:tblStyle w:val="TableGrid"/>
        <w:tblpPr w:leftFromText="180" w:rightFromText="180" w:vertAnchor="text" w:horzAnchor="margin" w:tblpXSpec="center" w:tblpY="-9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D7744A" w:rsidRPr="00F763DB" w14:paraId="59A19781" w14:textId="77777777" w:rsidTr="002D0BA5">
        <w:trPr>
          <w:trHeight w:val="312"/>
        </w:trPr>
        <w:tc>
          <w:tcPr>
            <w:tcW w:w="9355" w:type="dxa"/>
          </w:tcPr>
          <w:p w14:paraId="2BF463B3" w14:textId="77777777" w:rsidR="00D7744A" w:rsidRPr="00F763DB" w:rsidRDefault="00D7744A" w:rsidP="002D0BA5">
            <w:pPr>
              <w:spacing w:after="120" w:line="259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763DB">
              <w:rPr>
                <w:rFonts w:ascii="Arial" w:eastAsia="Calibri" w:hAnsi="Arial" w:cs="Arial"/>
                <w:b/>
                <w:sz w:val="24"/>
                <w:szCs w:val="24"/>
              </w:rPr>
              <w:t xml:space="preserve">Detail:  </w:t>
            </w:r>
          </w:p>
        </w:tc>
      </w:tr>
    </w:tbl>
    <w:p w14:paraId="273E02A9" w14:textId="77777777" w:rsidR="005F1D4F" w:rsidRPr="00F763DB" w:rsidRDefault="005F1D4F" w:rsidP="00646032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10F8DC39" w14:textId="566A2430" w:rsidR="00CD0C6D" w:rsidRPr="00F763DB" w:rsidRDefault="009D595C" w:rsidP="00CD0C6D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Yes</w:t>
      </w:r>
      <w:r w:rsidRPr="00F763DB">
        <w:rPr>
          <w:rFonts w:ascii="Arial" w:eastAsia="Calibri" w:hAnsi="Arial" w:cs="Arial"/>
          <w:sz w:val="24"/>
          <w:szCs w:val="24"/>
        </w:rPr>
        <w:t xml:space="preserve">  or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</w:t>
      </w:r>
      <w:r w:rsidRPr="00F763DB">
        <w:rPr>
          <w:rFonts w:ascii="Arial" w:eastAsia="Calibri" w:hAnsi="Arial" w:cs="Arial"/>
          <w:sz w:val="24"/>
          <w:szCs w:val="24"/>
        </w:rPr>
        <w:t xml:space="preserve">     </w:t>
      </w:r>
      <w:r w:rsidR="005329BC" w:rsidRPr="00F763DB">
        <w:rPr>
          <w:rFonts w:ascii="Arial" w:eastAsia="Calibri" w:hAnsi="Arial" w:cs="Arial"/>
          <w:sz w:val="24"/>
          <w:szCs w:val="24"/>
        </w:rPr>
        <w:t xml:space="preserve">Has </w:t>
      </w:r>
      <w:r w:rsidR="000A65C3" w:rsidRPr="00F763DB">
        <w:rPr>
          <w:rFonts w:ascii="Arial" w:eastAsia="Calibri" w:hAnsi="Arial" w:cs="Arial"/>
          <w:sz w:val="24"/>
          <w:szCs w:val="24"/>
        </w:rPr>
        <w:t xml:space="preserve">a </w:t>
      </w:r>
      <w:r w:rsidR="00D9725D" w:rsidRPr="00F763DB">
        <w:rPr>
          <w:rFonts w:ascii="Arial" w:eastAsia="Calibri" w:hAnsi="Arial" w:cs="Arial"/>
          <w:sz w:val="24"/>
          <w:szCs w:val="24"/>
        </w:rPr>
        <w:t xml:space="preserve">similar </w:t>
      </w:r>
      <w:r w:rsidR="000A65C3" w:rsidRPr="00F763DB">
        <w:rPr>
          <w:rFonts w:ascii="Arial" w:eastAsia="Calibri" w:hAnsi="Arial" w:cs="Arial"/>
          <w:sz w:val="24"/>
          <w:szCs w:val="24"/>
        </w:rPr>
        <w:t xml:space="preserve">confidentiality request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been </w:t>
      </w:r>
      <w:r w:rsidR="00056D2B" w:rsidRPr="00F763DB">
        <w:rPr>
          <w:rFonts w:ascii="Arial" w:eastAsia="Calibri" w:hAnsi="Arial" w:cs="Arial"/>
          <w:sz w:val="24"/>
          <w:szCs w:val="24"/>
        </w:rPr>
        <w:t xml:space="preserve">approved or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denied by </w:t>
      </w:r>
      <w:r w:rsidR="000A65C3" w:rsidRPr="00F763DB">
        <w:rPr>
          <w:rFonts w:ascii="Arial" w:eastAsia="Calibri" w:hAnsi="Arial" w:cs="Arial"/>
          <w:sz w:val="24"/>
          <w:szCs w:val="24"/>
        </w:rPr>
        <w:t>N</w:t>
      </w:r>
      <w:r w:rsidR="00FA13EE" w:rsidRPr="00F763DB">
        <w:rPr>
          <w:rFonts w:ascii="Arial" w:eastAsia="Calibri" w:hAnsi="Arial" w:cs="Arial"/>
          <w:sz w:val="24"/>
          <w:szCs w:val="24"/>
        </w:rPr>
        <w:t>DEE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or any other </w:t>
      </w:r>
      <w:r w:rsidR="000A65C3" w:rsidRPr="00F763DB">
        <w:rPr>
          <w:rFonts w:ascii="Arial" w:eastAsia="Calibri" w:hAnsi="Arial" w:cs="Arial"/>
          <w:sz w:val="24"/>
          <w:szCs w:val="24"/>
        </w:rPr>
        <w:t xml:space="preserve">governmental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agency in the past </w:t>
      </w:r>
      <w:r w:rsidR="00347E43">
        <w:rPr>
          <w:rFonts w:ascii="Arial" w:eastAsia="Calibri" w:hAnsi="Arial" w:cs="Arial"/>
          <w:sz w:val="24"/>
          <w:szCs w:val="24"/>
        </w:rPr>
        <w:t xml:space="preserve">five </w:t>
      </w:r>
      <w:r w:rsidR="000D0AB4" w:rsidRPr="00F763DB">
        <w:rPr>
          <w:rFonts w:ascii="Arial" w:eastAsia="Calibri" w:hAnsi="Arial" w:cs="Arial"/>
          <w:sz w:val="24"/>
          <w:szCs w:val="24"/>
        </w:rPr>
        <w:t>years?</w:t>
      </w:r>
      <w:r w:rsidR="00CD0C6D" w:rsidRPr="00F763DB">
        <w:rPr>
          <w:rFonts w:ascii="Arial" w:eastAsia="Calibri" w:hAnsi="Arial" w:cs="Arial"/>
          <w:sz w:val="24"/>
          <w:szCs w:val="24"/>
        </w:rPr>
        <w:t xml:space="preserve">    </w:t>
      </w:r>
    </w:p>
    <w:p w14:paraId="36252D7B" w14:textId="77777777" w:rsidR="005F1D4F" w:rsidRPr="00F763DB" w:rsidRDefault="005F1D4F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4B4E990E" w14:textId="77777777" w:rsidR="005F1D4F" w:rsidRPr="00F763DB" w:rsidRDefault="00BE0883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If you answered “Yes” to the previous question,</w:t>
      </w:r>
      <w:r w:rsidR="00056D2B"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84149E" w:rsidRPr="00F763DB">
        <w:rPr>
          <w:rFonts w:ascii="Arial" w:eastAsia="Calibri" w:hAnsi="Arial" w:cs="Arial"/>
          <w:sz w:val="24"/>
          <w:szCs w:val="24"/>
        </w:rPr>
        <w:t xml:space="preserve">provide </w:t>
      </w:r>
      <w:r w:rsidRPr="00F763DB">
        <w:rPr>
          <w:rFonts w:ascii="Arial" w:eastAsia="Calibri" w:hAnsi="Arial" w:cs="Arial"/>
          <w:sz w:val="24"/>
          <w:szCs w:val="24"/>
        </w:rPr>
        <w:t xml:space="preserve">an official copy </w:t>
      </w:r>
      <w:r w:rsidR="0084149E" w:rsidRPr="00F763DB">
        <w:rPr>
          <w:rFonts w:ascii="Arial" w:eastAsia="Calibri" w:hAnsi="Arial" w:cs="Arial"/>
          <w:sz w:val="24"/>
          <w:szCs w:val="24"/>
        </w:rPr>
        <w:t>of that determination</w:t>
      </w:r>
      <w:r w:rsidR="00056D2B" w:rsidRPr="00F763DB">
        <w:rPr>
          <w:rFonts w:ascii="Arial" w:eastAsia="Calibri" w:hAnsi="Arial" w:cs="Arial"/>
          <w:sz w:val="24"/>
          <w:szCs w:val="24"/>
        </w:rPr>
        <w:t>.</w:t>
      </w:r>
    </w:p>
    <w:p w14:paraId="215291F8" w14:textId="77777777" w:rsidR="005F1D4F" w:rsidRPr="00F763DB" w:rsidRDefault="005F1D4F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77B68F70" w14:textId="77777777" w:rsidR="005329BC" w:rsidRPr="00F763DB" w:rsidRDefault="009D595C" w:rsidP="00646032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Yes</w:t>
      </w:r>
      <w:r w:rsidRPr="00F763DB">
        <w:rPr>
          <w:rFonts w:ascii="Arial" w:eastAsia="Calibri" w:hAnsi="Arial" w:cs="Arial"/>
          <w:sz w:val="24"/>
          <w:szCs w:val="24"/>
        </w:rPr>
        <w:t xml:space="preserve">  or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    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Has the information been publicly filed with another </w:t>
      </w:r>
      <w:r w:rsidR="000A65C3" w:rsidRPr="00F763DB">
        <w:rPr>
          <w:rFonts w:ascii="Arial" w:eastAsia="Calibri" w:hAnsi="Arial" w:cs="Arial"/>
          <w:sz w:val="24"/>
          <w:szCs w:val="24"/>
        </w:rPr>
        <w:t xml:space="preserve">governmental </w:t>
      </w:r>
      <w:r w:rsidR="005329BC" w:rsidRPr="00F763DB">
        <w:rPr>
          <w:rFonts w:ascii="Arial" w:eastAsia="Calibri" w:hAnsi="Arial" w:cs="Arial"/>
          <w:sz w:val="24"/>
          <w:szCs w:val="24"/>
        </w:rPr>
        <w:t>agency?</w:t>
      </w:r>
      <w:r w:rsidR="00CD0C6D" w:rsidRPr="00F763DB">
        <w:rPr>
          <w:rFonts w:ascii="Arial" w:eastAsia="Calibri" w:hAnsi="Arial" w:cs="Arial"/>
          <w:sz w:val="24"/>
          <w:szCs w:val="24"/>
        </w:rPr>
        <w:t xml:space="preserve">    </w:t>
      </w:r>
    </w:p>
    <w:p w14:paraId="31A9AC4E" w14:textId="77777777" w:rsidR="005F1D4F" w:rsidRPr="00F763DB" w:rsidRDefault="005F1D4F" w:rsidP="00646032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55440679" w14:textId="77777777" w:rsidR="004D2D55" w:rsidRPr="00F763DB" w:rsidRDefault="009D595C" w:rsidP="00646032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Yes</w:t>
      </w:r>
      <w:r w:rsidRPr="00F763DB">
        <w:rPr>
          <w:rFonts w:ascii="Arial" w:eastAsia="Calibri" w:hAnsi="Arial" w:cs="Arial"/>
          <w:sz w:val="24"/>
          <w:szCs w:val="24"/>
        </w:rPr>
        <w:t xml:space="preserve">  or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</w:t>
      </w:r>
      <w:r w:rsidRPr="00F763DB" w:rsidDel="00F27300">
        <w:rPr>
          <w:rFonts w:ascii="Arial" w:eastAsia="Calibri" w:hAnsi="Arial" w:cs="Arial"/>
          <w:sz w:val="24"/>
          <w:szCs w:val="24"/>
        </w:rPr>
        <w:t xml:space="preserve"> </w:t>
      </w:r>
      <w:r w:rsidRPr="00F763DB">
        <w:rPr>
          <w:rFonts w:ascii="Arial" w:eastAsia="Calibri" w:hAnsi="Arial" w:cs="Arial"/>
          <w:sz w:val="24"/>
          <w:szCs w:val="24"/>
        </w:rPr>
        <w:t xml:space="preserve">    </w:t>
      </w:r>
      <w:r w:rsidR="00056D2B" w:rsidRPr="00F763DB">
        <w:rPr>
          <w:rFonts w:ascii="Arial" w:eastAsia="Calibri" w:hAnsi="Arial" w:cs="Arial"/>
          <w:sz w:val="24"/>
          <w:szCs w:val="24"/>
        </w:rPr>
        <w:t>Is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4D05F9" w:rsidRPr="00F763DB">
        <w:rPr>
          <w:rFonts w:ascii="Arial" w:eastAsia="Calibri" w:hAnsi="Arial" w:cs="Arial"/>
          <w:sz w:val="24"/>
          <w:szCs w:val="24"/>
        </w:rPr>
        <w:t xml:space="preserve">this </w:t>
      </w:r>
      <w:r w:rsidR="00056D2B" w:rsidRPr="00F763DB">
        <w:rPr>
          <w:rFonts w:ascii="Arial" w:eastAsia="Calibri" w:hAnsi="Arial" w:cs="Arial"/>
          <w:sz w:val="24"/>
          <w:szCs w:val="24"/>
        </w:rPr>
        <w:t>information associated with a</w:t>
      </w:r>
      <w:r w:rsidR="004D05F9"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056D2B" w:rsidRPr="00F763DB">
        <w:rPr>
          <w:rFonts w:ascii="Arial" w:eastAsia="Calibri" w:hAnsi="Arial" w:cs="Arial"/>
          <w:sz w:val="24"/>
          <w:szCs w:val="24"/>
        </w:rPr>
        <w:t xml:space="preserve">publicly traded </w:t>
      </w:r>
      <w:r w:rsidR="004D05F9" w:rsidRPr="00F763DB">
        <w:rPr>
          <w:rFonts w:ascii="Arial" w:eastAsia="Calibri" w:hAnsi="Arial" w:cs="Arial"/>
          <w:sz w:val="24"/>
          <w:szCs w:val="24"/>
        </w:rPr>
        <w:t xml:space="preserve">source </w:t>
      </w:r>
      <w:r w:rsidR="00056D2B" w:rsidRPr="00F763DB">
        <w:rPr>
          <w:rFonts w:ascii="Arial" w:eastAsia="Calibri" w:hAnsi="Arial" w:cs="Arial"/>
          <w:sz w:val="24"/>
          <w:szCs w:val="24"/>
        </w:rPr>
        <w:t xml:space="preserve">or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has the information been disclosed in </w:t>
      </w:r>
      <w:r w:rsidR="0084149E" w:rsidRPr="00F763DB">
        <w:rPr>
          <w:rFonts w:ascii="Arial" w:eastAsia="Calibri" w:hAnsi="Arial" w:cs="Arial"/>
          <w:sz w:val="24"/>
          <w:szCs w:val="24"/>
        </w:rPr>
        <w:t xml:space="preserve">publicly available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SEC </w:t>
      </w:r>
      <w:r w:rsidR="00056D2B" w:rsidRPr="00F763DB">
        <w:rPr>
          <w:rFonts w:ascii="Arial" w:eastAsia="Calibri" w:hAnsi="Arial" w:cs="Arial"/>
          <w:sz w:val="24"/>
          <w:szCs w:val="24"/>
        </w:rPr>
        <w:t xml:space="preserve">(U.S. Security and Exchange Commission) </w:t>
      </w:r>
      <w:r w:rsidR="000D0AB4" w:rsidRPr="00F763DB">
        <w:rPr>
          <w:rFonts w:ascii="Arial" w:eastAsia="Calibri" w:hAnsi="Arial" w:cs="Arial"/>
          <w:sz w:val="24"/>
          <w:szCs w:val="24"/>
        </w:rPr>
        <w:t>filings?</w:t>
      </w:r>
      <w:r w:rsidR="00CD0C6D" w:rsidRPr="00F763DB">
        <w:rPr>
          <w:rFonts w:ascii="Arial" w:eastAsia="Calibri" w:hAnsi="Arial" w:cs="Arial"/>
          <w:sz w:val="24"/>
          <w:szCs w:val="24"/>
        </w:rPr>
        <w:t xml:space="preserve">    </w:t>
      </w:r>
    </w:p>
    <w:p w14:paraId="2DB93D81" w14:textId="77777777" w:rsidR="005F1D4F" w:rsidRPr="00F763DB" w:rsidRDefault="005F1D4F" w:rsidP="00646032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367946C5" w14:textId="77777777" w:rsidR="005329BC" w:rsidRPr="00F763DB" w:rsidRDefault="00C53F5F" w:rsidP="00D9725D">
      <w:pPr>
        <w:numPr>
          <w:ilvl w:val="0"/>
          <w:numId w:val="15"/>
        </w:numPr>
        <w:spacing w:after="16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 xml:space="preserve">Describe in detail </w:t>
      </w:r>
      <w:r w:rsidR="00F27300" w:rsidRPr="00F763DB">
        <w:rPr>
          <w:rFonts w:ascii="Arial" w:eastAsia="Calibri" w:hAnsi="Arial" w:cs="Arial"/>
          <w:sz w:val="24"/>
          <w:szCs w:val="24"/>
        </w:rPr>
        <w:t xml:space="preserve">measures the claimant has taken to protect the confidentiality of the information and </w:t>
      </w:r>
      <w:r w:rsidRPr="00F763DB">
        <w:rPr>
          <w:rFonts w:ascii="Arial" w:eastAsia="Calibri" w:hAnsi="Arial" w:cs="Arial"/>
          <w:sz w:val="24"/>
          <w:szCs w:val="24"/>
        </w:rPr>
        <w:t xml:space="preserve">how </w:t>
      </w:r>
      <w:r w:rsidR="000D0AB4" w:rsidRPr="00F763DB">
        <w:rPr>
          <w:rFonts w:ascii="Arial" w:eastAsia="Calibri" w:hAnsi="Arial" w:cs="Arial"/>
          <w:sz w:val="24"/>
          <w:szCs w:val="24"/>
        </w:rPr>
        <w:t>access to the information is restricted</w:t>
      </w:r>
      <w:r w:rsidR="00F27300" w:rsidRPr="00F763DB">
        <w:rPr>
          <w:rFonts w:ascii="Arial" w:eastAsia="Calibri" w:hAnsi="Arial" w:cs="Arial"/>
          <w:sz w:val="24"/>
          <w:szCs w:val="24"/>
        </w:rPr>
        <w:t>.  Include</w:t>
      </w:r>
      <w:r w:rsidRPr="00F763DB">
        <w:rPr>
          <w:rFonts w:ascii="Arial" w:eastAsia="Calibri" w:hAnsi="Arial" w:cs="Arial"/>
          <w:sz w:val="24"/>
          <w:szCs w:val="24"/>
        </w:rPr>
        <w:t xml:space="preserve"> detailed information on</w:t>
      </w:r>
      <w:r w:rsidR="00D9725D" w:rsidRPr="00F763DB">
        <w:rPr>
          <w:rFonts w:ascii="Arial" w:eastAsia="Calibri" w:hAnsi="Arial" w:cs="Arial"/>
          <w:sz w:val="24"/>
          <w:szCs w:val="24"/>
        </w:rPr>
        <w:t xml:space="preserve"> w</w:t>
      </w:r>
      <w:r w:rsidRPr="00F763DB">
        <w:rPr>
          <w:rFonts w:ascii="Arial" w:eastAsia="Calibri" w:hAnsi="Arial" w:cs="Arial"/>
          <w:sz w:val="24"/>
          <w:szCs w:val="24"/>
        </w:rPr>
        <w:t>ho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</w:t>
      </w:r>
      <w:r w:rsidRPr="00F763DB">
        <w:rPr>
          <w:rFonts w:ascii="Arial" w:eastAsia="Calibri" w:hAnsi="Arial" w:cs="Arial"/>
          <w:sz w:val="24"/>
          <w:szCs w:val="24"/>
        </w:rPr>
        <w:t>it is restricted to,</w:t>
      </w:r>
      <w:r w:rsidR="00D9725D" w:rsidRPr="00F763DB">
        <w:rPr>
          <w:rFonts w:ascii="Arial" w:eastAsia="Calibri" w:hAnsi="Arial" w:cs="Arial"/>
          <w:sz w:val="24"/>
          <w:szCs w:val="24"/>
        </w:rPr>
        <w:t xml:space="preserve"> a</w:t>
      </w:r>
      <w:r w:rsidRPr="00F763DB">
        <w:rPr>
          <w:rFonts w:ascii="Arial" w:eastAsia="Calibri" w:hAnsi="Arial" w:cs="Arial"/>
          <w:sz w:val="24"/>
          <w:szCs w:val="24"/>
        </w:rPr>
        <w:t xml:space="preserve">ny </w:t>
      </w:r>
      <w:r w:rsidR="000D0AB4" w:rsidRPr="00F763DB">
        <w:rPr>
          <w:rFonts w:ascii="Arial" w:eastAsia="Calibri" w:hAnsi="Arial" w:cs="Arial"/>
          <w:sz w:val="24"/>
          <w:szCs w:val="24"/>
        </w:rPr>
        <w:t>polic</w:t>
      </w:r>
      <w:r w:rsidRPr="00F763DB">
        <w:rPr>
          <w:rFonts w:ascii="Arial" w:eastAsia="Calibri" w:hAnsi="Arial" w:cs="Arial"/>
          <w:sz w:val="24"/>
          <w:szCs w:val="24"/>
        </w:rPr>
        <w:t>ies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and practice</w:t>
      </w:r>
      <w:r w:rsidRPr="00F763DB">
        <w:rPr>
          <w:rFonts w:ascii="Arial" w:eastAsia="Calibri" w:hAnsi="Arial" w:cs="Arial"/>
          <w:sz w:val="24"/>
          <w:szCs w:val="24"/>
        </w:rPr>
        <w:t>s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of </w:t>
      </w:r>
      <w:r w:rsidRPr="00F763DB">
        <w:rPr>
          <w:rFonts w:ascii="Arial" w:eastAsia="Calibri" w:hAnsi="Arial" w:cs="Arial"/>
          <w:sz w:val="24"/>
          <w:szCs w:val="24"/>
        </w:rPr>
        <w:t xml:space="preserve">securing the information including electronic restrictions and physical actions such as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stamping the information </w:t>
      </w:r>
      <w:r w:rsidR="006174E1" w:rsidRPr="00F763DB">
        <w:rPr>
          <w:rFonts w:ascii="Arial" w:eastAsia="Calibri" w:hAnsi="Arial" w:cs="Arial"/>
          <w:sz w:val="24"/>
          <w:szCs w:val="24"/>
        </w:rPr>
        <w:t>“CONFIDENTIAL”</w:t>
      </w:r>
      <w:r w:rsidRPr="00F763DB">
        <w:rPr>
          <w:rFonts w:ascii="Arial" w:eastAsia="Calibri" w:hAnsi="Arial" w:cs="Arial"/>
          <w:sz w:val="24"/>
          <w:szCs w:val="24"/>
        </w:rPr>
        <w:t>,</w:t>
      </w:r>
      <w:r w:rsidR="00D9725D" w:rsidRPr="00F763DB">
        <w:rPr>
          <w:rFonts w:ascii="Arial" w:eastAsia="Calibri" w:hAnsi="Arial" w:cs="Arial"/>
          <w:sz w:val="24"/>
          <w:szCs w:val="24"/>
        </w:rPr>
        <w:t xml:space="preserve"> a</w:t>
      </w:r>
      <w:r w:rsidRPr="00F763DB">
        <w:rPr>
          <w:rFonts w:ascii="Arial" w:eastAsia="Calibri" w:hAnsi="Arial" w:cs="Arial"/>
          <w:sz w:val="24"/>
          <w:szCs w:val="24"/>
        </w:rPr>
        <w:t xml:space="preserve">ny </w:t>
      </w:r>
      <w:r w:rsidR="004D05F9" w:rsidRPr="00F763DB">
        <w:rPr>
          <w:rFonts w:ascii="Arial" w:eastAsia="Calibri" w:hAnsi="Arial" w:cs="Arial"/>
          <w:sz w:val="24"/>
          <w:szCs w:val="24"/>
        </w:rPr>
        <w:t xml:space="preserve">confidentiality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training </w:t>
      </w:r>
      <w:r w:rsidRPr="00F763DB">
        <w:rPr>
          <w:rFonts w:ascii="Arial" w:eastAsia="Calibri" w:hAnsi="Arial" w:cs="Arial"/>
          <w:sz w:val="24"/>
          <w:szCs w:val="24"/>
        </w:rPr>
        <w:t xml:space="preserve">provided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to staff </w:t>
      </w:r>
      <w:r w:rsidRPr="00F763DB">
        <w:rPr>
          <w:rFonts w:ascii="Arial" w:eastAsia="Calibri" w:hAnsi="Arial" w:cs="Arial"/>
          <w:sz w:val="24"/>
          <w:szCs w:val="24"/>
        </w:rPr>
        <w:t>or others (training details, scheduled, etc.)</w:t>
      </w:r>
      <w:r w:rsidR="00056D2B" w:rsidRPr="00F763DB">
        <w:rPr>
          <w:rFonts w:ascii="Arial" w:eastAsia="Calibri" w:hAnsi="Arial" w:cs="Arial"/>
          <w:sz w:val="24"/>
          <w:szCs w:val="24"/>
        </w:rPr>
        <w:t>, and any other active measures or policies you have taken</w:t>
      </w:r>
      <w:r w:rsidR="00D9725D" w:rsidRPr="00F763DB">
        <w:rPr>
          <w:rFonts w:ascii="Arial" w:eastAsia="Calibri" w:hAnsi="Arial" w:cs="Arial"/>
          <w:sz w:val="24"/>
          <w:szCs w:val="24"/>
        </w:rPr>
        <w:t>.</w:t>
      </w:r>
    </w:p>
    <w:tbl>
      <w:tblPr>
        <w:tblStyle w:val="TableGrid"/>
        <w:tblpPr w:leftFromText="180" w:rightFromText="180" w:vertAnchor="text" w:horzAnchor="margin" w:tblpXSpec="center" w:tblpY="-9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E40AD" w:rsidRPr="00F763DB" w14:paraId="49FCD1E9" w14:textId="77777777" w:rsidTr="00646032">
        <w:trPr>
          <w:trHeight w:val="312"/>
        </w:trPr>
        <w:tc>
          <w:tcPr>
            <w:tcW w:w="9355" w:type="dxa"/>
          </w:tcPr>
          <w:p w14:paraId="659CC34A" w14:textId="77777777" w:rsidR="00FE40AD" w:rsidRPr="00F763DB" w:rsidRDefault="00FE40AD" w:rsidP="00FE40AD">
            <w:pPr>
              <w:spacing w:after="120" w:line="259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763DB">
              <w:rPr>
                <w:rFonts w:ascii="Arial" w:eastAsia="Calibri" w:hAnsi="Arial" w:cs="Arial"/>
                <w:b/>
                <w:sz w:val="24"/>
                <w:szCs w:val="24"/>
              </w:rPr>
              <w:t xml:space="preserve">Detail:  </w:t>
            </w:r>
          </w:p>
        </w:tc>
      </w:tr>
    </w:tbl>
    <w:p w14:paraId="030DC44B" w14:textId="77777777" w:rsidR="00FE40AD" w:rsidRPr="00F763DB" w:rsidRDefault="00FE40AD" w:rsidP="00646032">
      <w:pPr>
        <w:spacing w:after="160" w:line="259" w:lineRule="auto"/>
        <w:ind w:left="540"/>
        <w:contextualSpacing/>
        <w:rPr>
          <w:rFonts w:ascii="Arial" w:eastAsia="Calibri" w:hAnsi="Arial" w:cs="Arial"/>
          <w:sz w:val="24"/>
          <w:szCs w:val="24"/>
        </w:rPr>
      </w:pPr>
    </w:p>
    <w:p w14:paraId="42303342" w14:textId="77777777" w:rsidR="005329BC" w:rsidRPr="00F763DB" w:rsidRDefault="009D595C" w:rsidP="00646032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Yes</w:t>
      </w:r>
      <w:r w:rsidRPr="00F763DB">
        <w:rPr>
          <w:rFonts w:ascii="Arial" w:eastAsia="Calibri" w:hAnsi="Arial" w:cs="Arial"/>
          <w:sz w:val="24"/>
          <w:szCs w:val="24"/>
        </w:rPr>
        <w:t xml:space="preserve">  or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     </w:t>
      </w:r>
      <w:r w:rsidR="00C53F5F" w:rsidRPr="00F763DB">
        <w:rPr>
          <w:rFonts w:ascii="Arial" w:eastAsia="Calibri" w:hAnsi="Arial" w:cs="Arial"/>
          <w:sz w:val="24"/>
          <w:szCs w:val="24"/>
        </w:rPr>
        <w:t>Can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the information </w:t>
      </w:r>
      <w:r w:rsidR="00C53F5F" w:rsidRPr="00F763DB">
        <w:rPr>
          <w:rFonts w:ascii="Arial" w:eastAsia="Calibri" w:hAnsi="Arial" w:cs="Arial"/>
          <w:sz w:val="24"/>
          <w:szCs w:val="24"/>
        </w:rPr>
        <w:t xml:space="preserve">be </w:t>
      </w:r>
      <w:r w:rsidR="000D0AB4" w:rsidRPr="00F763DB">
        <w:rPr>
          <w:rFonts w:ascii="Arial" w:eastAsia="Calibri" w:hAnsi="Arial" w:cs="Arial"/>
          <w:sz w:val="24"/>
          <w:szCs w:val="24"/>
        </w:rPr>
        <w:t>obtain</w:t>
      </w:r>
      <w:r w:rsidR="0084149E" w:rsidRPr="00F763DB">
        <w:rPr>
          <w:rFonts w:ascii="Arial" w:eastAsia="Calibri" w:hAnsi="Arial" w:cs="Arial"/>
          <w:sz w:val="24"/>
          <w:szCs w:val="24"/>
        </w:rPr>
        <w:t>ed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without the claimant’s consent by other persons (other than governmental bodies) by use of legitimate means?</w:t>
      </w:r>
      <w:r w:rsidR="00CD0C6D" w:rsidRPr="00F763DB">
        <w:rPr>
          <w:rFonts w:ascii="Arial" w:eastAsia="Calibri" w:hAnsi="Arial" w:cs="Arial"/>
          <w:sz w:val="24"/>
          <w:szCs w:val="24"/>
        </w:rPr>
        <w:t xml:space="preserve">    </w:t>
      </w:r>
    </w:p>
    <w:p w14:paraId="4E2B45CB" w14:textId="77777777" w:rsidR="005F1D4F" w:rsidRPr="00F763DB" w:rsidRDefault="005F1D4F" w:rsidP="00646032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6D214CEB" w14:textId="4C595FAD" w:rsidR="005F1D4F" w:rsidRDefault="009D595C" w:rsidP="00646032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Yes</w:t>
      </w:r>
      <w:r w:rsidRPr="00F763DB">
        <w:rPr>
          <w:rFonts w:ascii="Arial" w:eastAsia="Calibri" w:hAnsi="Arial" w:cs="Arial"/>
          <w:sz w:val="24"/>
          <w:szCs w:val="24"/>
        </w:rPr>
        <w:t xml:space="preserve">  or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</w:t>
      </w:r>
      <w:r w:rsidRPr="00F763DB">
        <w:rPr>
          <w:rFonts w:ascii="Arial" w:eastAsia="Calibri" w:hAnsi="Arial" w:cs="Arial"/>
          <w:sz w:val="24"/>
          <w:szCs w:val="24"/>
        </w:rPr>
        <w:t xml:space="preserve">    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Has the information </w:t>
      </w:r>
      <w:r w:rsidR="0084149E" w:rsidRPr="00F763DB">
        <w:rPr>
          <w:rFonts w:ascii="Arial" w:eastAsia="Calibri" w:hAnsi="Arial" w:cs="Arial"/>
          <w:sz w:val="24"/>
          <w:szCs w:val="24"/>
        </w:rPr>
        <w:t xml:space="preserve">ever </w:t>
      </w:r>
      <w:r w:rsidR="000D0AB4" w:rsidRPr="00F763DB">
        <w:rPr>
          <w:rFonts w:ascii="Arial" w:eastAsia="Calibri" w:hAnsi="Arial" w:cs="Arial"/>
          <w:sz w:val="24"/>
          <w:szCs w:val="24"/>
        </w:rPr>
        <w:t>been disclosed on your business website</w:t>
      </w:r>
      <w:r w:rsidR="00D74B81"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84149E" w:rsidRPr="00F763DB">
        <w:rPr>
          <w:rFonts w:ascii="Arial" w:eastAsia="Calibri" w:hAnsi="Arial" w:cs="Arial"/>
          <w:sz w:val="24"/>
          <w:szCs w:val="24"/>
        </w:rPr>
        <w:t xml:space="preserve">or social media </w:t>
      </w:r>
      <w:r w:rsidR="00D74B81" w:rsidRPr="00F763DB">
        <w:rPr>
          <w:rFonts w:ascii="Arial" w:eastAsia="Calibri" w:hAnsi="Arial" w:cs="Arial"/>
          <w:sz w:val="24"/>
          <w:szCs w:val="24"/>
        </w:rPr>
        <w:t xml:space="preserve">or </w:t>
      </w:r>
      <w:r w:rsidR="00694235" w:rsidRPr="00F763DB">
        <w:rPr>
          <w:rFonts w:ascii="Arial" w:eastAsia="Calibri" w:hAnsi="Arial" w:cs="Arial"/>
          <w:sz w:val="24"/>
          <w:szCs w:val="24"/>
        </w:rPr>
        <w:t xml:space="preserve">has the information been disclosed </w:t>
      </w:r>
      <w:r w:rsidR="00D74B81" w:rsidRPr="00F763DB">
        <w:rPr>
          <w:rFonts w:ascii="Arial" w:eastAsia="Calibri" w:hAnsi="Arial" w:cs="Arial"/>
          <w:sz w:val="24"/>
          <w:szCs w:val="24"/>
        </w:rPr>
        <w:t>by your contractor</w:t>
      </w:r>
      <w:r w:rsidR="00694235" w:rsidRPr="00F763DB">
        <w:rPr>
          <w:rFonts w:ascii="Arial" w:eastAsia="Calibri" w:hAnsi="Arial" w:cs="Arial"/>
          <w:sz w:val="24"/>
          <w:szCs w:val="24"/>
        </w:rPr>
        <w:t>,</w:t>
      </w:r>
      <w:r w:rsidR="00D74B81" w:rsidRPr="00F763DB">
        <w:rPr>
          <w:rFonts w:ascii="Arial" w:eastAsia="Calibri" w:hAnsi="Arial" w:cs="Arial"/>
          <w:sz w:val="24"/>
          <w:szCs w:val="24"/>
        </w:rPr>
        <w:t xml:space="preserve"> supplier</w:t>
      </w:r>
      <w:r w:rsidR="00694235" w:rsidRPr="00F763DB">
        <w:rPr>
          <w:rFonts w:ascii="Arial" w:eastAsia="Calibri" w:hAnsi="Arial" w:cs="Arial"/>
          <w:sz w:val="24"/>
          <w:szCs w:val="24"/>
        </w:rPr>
        <w:t xml:space="preserve">, </w:t>
      </w:r>
      <w:r w:rsidR="0084149E" w:rsidRPr="00F763DB">
        <w:rPr>
          <w:rFonts w:ascii="Arial" w:eastAsia="Calibri" w:hAnsi="Arial" w:cs="Arial"/>
          <w:sz w:val="24"/>
          <w:szCs w:val="24"/>
        </w:rPr>
        <w:t xml:space="preserve">investors, </w:t>
      </w:r>
      <w:r w:rsidR="00694235" w:rsidRPr="00F763DB">
        <w:rPr>
          <w:rFonts w:ascii="Arial" w:eastAsia="Calibri" w:hAnsi="Arial" w:cs="Arial"/>
          <w:sz w:val="24"/>
          <w:szCs w:val="24"/>
        </w:rPr>
        <w:t>or by a competitor</w:t>
      </w:r>
      <w:r w:rsidR="000D0AB4" w:rsidRPr="00F763DB">
        <w:rPr>
          <w:rFonts w:ascii="Arial" w:eastAsia="Calibri" w:hAnsi="Arial" w:cs="Arial"/>
          <w:sz w:val="24"/>
          <w:szCs w:val="24"/>
        </w:rPr>
        <w:t>?</w:t>
      </w:r>
      <w:r w:rsidR="00CD0C6D" w:rsidRPr="00F763DB">
        <w:rPr>
          <w:rFonts w:ascii="Arial" w:eastAsia="Calibri" w:hAnsi="Arial" w:cs="Arial"/>
          <w:sz w:val="24"/>
          <w:szCs w:val="24"/>
        </w:rPr>
        <w:t xml:space="preserve">  </w:t>
      </w:r>
      <w:r w:rsidR="0084149E" w:rsidRPr="00F763DB">
        <w:rPr>
          <w:rFonts w:ascii="Arial" w:eastAsia="Calibri" w:hAnsi="Arial" w:cs="Arial"/>
          <w:sz w:val="24"/>
          <w:szCs w:val="24"/>
        </w:rPr>
        <w:t xml:space="preserve">            </w:t>
      </w:r>
      <w:r w:rsidR="00CD0C6D" w:rsidRPr="00F763DB">
        <w:rPr>
          <w:rFonts w:ascii="Arial" w:eastAsia="Calibri" w:hAnsi="Arial" w:cs="Arial"/>
          <w:sz w:val="24"/>
          <w:szCs w:val="24"/>
        </w:rPr>
        <w:t xml:space="preserve">  </w:t>
      </w:r>
    </w:p>
    <w:p w14:paraId="1BB83C6D" w14:textId="77777777" w:rsidR="00C055FD" w:rsidRPr="00F763DB" w:rsidRDefault="00C055FD" w:rsidP="00844FA8">
      <w:pPr>
        <w:spacing w:after="120" w:line="259" w:lineRule="auto"/>
        <w:ind w:left="540"/>
        <w:contextualSpacing/>
        <w:rPr>
          <w:rFonts w:ascii="Arial" w:eastAsia="Calibri" w:hAnsi="Arial" w:cs="Arial"/>
          <w:sz w:val="24"/>
          <w:szCs w:val="24"/>
        </w:rPr>
      </w:pPr>
    </w:p>
    <w:p w14:paraId="3190BAD9" w14:textId="77247F24" w:rsidR="00E77E97" w:rsidRPr="00F763DB" w:rsidRDefault="009D595C" w:rsidP="00646032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</w:t>
      </w:r>
      <w:r w:rsidR="008277CB" w:rsidRPr="00F763DB">
        <w:rPr>
          <w:rFonts w:ascii="Arial" w:eastAsia="Calibri" w:hAnsi="Arial" w:cs="Arial"/>
          <w:b/>
          <w:sz w:val="24"/>
          <w:szCs w:val="24"/>
        </w:rPr>
        <w:t>Yes</w:t>
      </w:r>
      <w:r w:rsidR="008277CB" w:rsidRPr="00F763DB">
        <w:rPr>
          <w:rFonts w:ascii="Arial" w:eastAsia="Calibri" w:hAnsi="Arial" w:cs="Arial"/>
          <w:sz w:val="24"/>
          <w:szCs w:val="24"/>
        </w:rPr>
        <w:t xml:space="preserve"> or</w:t>
      </w:r>
      <w:r w:rsidRPr="00F763DB">
        <w:rPr>
          <w:rFonts w:ascii="Arial" w:eastAsia="Calibri" w:hAnsi="Arial" w:cs="Arial"/>
          <w:sz w:val="24"/>
          <w:szCs w:val="24"/>
        </w:rPr>
        <w:t xml:space="preserve">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</w:t>
      </w:r>
      <w:r w:rsidRPr="00F763DB">
        <w:rPr>
          <w:rFonts w:ascii="Arial" w:eastAsia="Calibri" w:hAnsi="Arial" w:cs="Arial"/>
          <w:sz w:val="24"/>
          <w:szCs w:val="24"/>
        </w:rPr>
        <w:t xml:space="preserve">     </w:t>
      </w:r>
      <w:r w:rsidR="00CD0C6D" w:rsidRPr="00F763DB">
        <w:rPr>
          <w:rFonts w:ascii="Arial" w:eastAsia="Calibri" w:hAnsi="Arial" w:cs="Arial"/>
          <w:sz w:val="24"/>
          <w:szCs w:val="24"/>
        </w:rPr>
        <w:t>Is</w:t>
      </w:r>
      <w:r w:rsidR="00E77E97"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the information </w:t>
      </w:r>
      <w:r w:rsidR="00E77E97" w:rsidRPr="00F763DB">
        <w:rPr>
          <w:rFonts w:ascii="Arial" w:eastAsia="Calibri" w:hAnsi="Arial" w:cs="Arial"/>
          <w:sz w:val="24"/>
          <w:szCs w:val="24"/>
        </w:rPr>
        <w:t xml:space="preserve">obtainable or </w:t>
      </w:r>
      <w:r w:rsidR="000D0AB4" w:rsidRPr="00F763DB">
        <w:rPr>
          <w:rFonts w:ascii="Arial" w:eastAsia="Calibri" w:hAnsi="Arial" w:cs="Arial"/>
          <w:sz w:val="24"/>
          <w:szCs w:val="24"/>
        </w:rPr>
        <w:t>identif</w:t>
      </w:r>
      <w:r w:rsidR="00E77E97" w:rsidRPr="00F763DB">
        <w:rPr>
          <w:rFonts w:ascii="Arial" w:eastAsia="Calibri" w:hAnsi="Arial" w:cs="Arial"/>
          <w:sz w:val="24"/>
          <w:szCs w:val="24"/>
        </w:rPr>
        <w:t>iable</w:t>
      </w:r>
      <w:r w:rsidR="000D0AB4" w:rsidRPr="00F763DB">
        <w:rPr>
          <w:rFonts w:ascii="Arial" w:eastAsia="Calibri" w:hAnsi="Arial" w:cs="Arial"/>
          <w:sz w:val="24"/>
          <w:szCs w:val="24"/>
        </w:rPr>
        <w:t xml:space="preserve"> from a physical </w:t>
      </w:r>
      <w:r w:rsidR="004D05F9" w:rsidRPr="00F763DB">
        <w:rPr>
          <w:rFonts w:ascii="Arial" w:eastAsia="Calibri" w:hAnsi="Arial" w:cs="Arial"/>
          <w:sz w:val="24"/>
          <w:szCs w:val="24"/>
        </w:rPr>
        <w:t xml:space="preserve">or aerial </w:t>
      </w:r>
      <w:r w:rsidR="000D0AB4" w:rsidRPr="00F763DB">
        <w:rPr>
          <w:rFonts w:ascii="Arial" w:eastAsia="Calibri" w:hAnsi="Arial" w:cs="Arial"/>
          <w:sz w:val="24"/>
          <w:szCs w:val="24"/>
        </w:rPr>
        <w:t>observation of site operations</w:t>
      </w:r>
      <w:r w:rsidR="006174E1" w:rsidRPr="00F763DB">
        <w:rPr>
          <w:rFonts w:ascii="Arial" w:eastAsia="Calibri" w:hAnsi="Arial" w:cs="Arial"/>
          <w:sz w:val="24"/>
          <w:szCs w:val="24"/>
        </w:rPr>
        <w:t xml:space="preserve"> (i.e. </w:t>
      </w:r>
      <w:r w:rsidR="00E77E97" w:rsidRPr="00F763DB">
        <w:rPr>
          <w:rFonts w:ascii="Arial" w:eastAsia="Calibri" w:hAnsi="Arial" w:cs="Arial"/>
          <w:sz w:val="24"/>
          <w:szCs w:val="24"/>
        </w:rPr>
        <w:t xml:space="preserve">visible or accessible through use of aerial photography, </w:t>
      </w:r>
      <w:r w:rsidR="000D0AB4" w:rsidRPr="00F763DB">
        <w:rPr>
          <w:rFonts w:ascii="Arial" w:eastAsia="Calibri" w:hAnsi="Arial" w:cs="Arial"/>
          <w:sz w:val="24"/>
          <w:szCs w:val="24"/>
        </w:rPr>
        <w:t>Google Earth</w:t>
      </w:r>
      <w:r w:rsidR="00E77E97" w:rsidRPr="00F763DB">
        <w:rPr>
          <w:rFonts w:ascii="Arial" w:eastAsia="Calibri" w:hAnsi="Arial" w:cs="Arial"/>
          <w:sz w:val="24"/>
          <w:szCs w:val="24"/>
        </w:rPr>
        <w:t xml:space="preserve"> or</w:t>
      </w:r>
      <w:r w:rsidR="006174E1"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0D0AB4" w:rsidRPr="00F763DB">
        <w:rPr>
          <w:rFonts w:ascii="Arial" w:eastAsia="Calibri" w:hAnsi="Arial" w:cs="Arial"/>
          <w:sz w:val="24"/>
          <w:szCs w:val="24"/>
        </w:rPr>
        <w:t>similar</w:t>
      </w:r>
      <w:r w:rsidR="006174E1" w:rsidRPr="00F763DB">
        <w:rPr>
          <w:rFonts w:ascii="Arial" w:eastAsia="Calibri" w:hAnsi="Arial" w:cs="Arial"/>
          <w:sz w:val="24"/>
          <w:szCs w:val="24"/>
        </w:rPr>
        <w:t xml:space="preserve"> web</w:t>
      </w:r>
      <w:r w:rsidR="000D0AB4" w:rsidRPr="00F763DB">
        <w:rPr>
          <w:rFonts w:ascii="Arial" w:eastAsia="Calibri" w:hAnsi="Arial" w:cs="Arial"/>
          <w:sz w:val="24"/>
          <w:szCs w:val="24"/>
        </w:rPr>
        <w:t>sites</w:t>
      </w:r>
      <w:r w:rsidR="00E77E97" w:rsidRPr="00F763DB">
        <w:rPr>
          <w:rFonts w:ascii="Arial" w:eastAsia="Calibri" w:hAnsi="Arial" w:cs="Arial"/>
          <w:sz w:val="24"/>
          <w:szCs w:val="24"/>
        </w:rPr>
        <w:t>, thermal imagery, or other readily available observation tools</w:t>
      </w:r>
      <w:r w:rsidR="006174E1" w:rsidRPr="00F763DB">
        <w:rPr>
          <w:rFonts w:ascii="Arial" w:eastAsia="Calibri" w:hAnsi="Arial" w:cs="Arial"/>
          <w:sz w:val="24"/>
          <w:szCs w:val="24"/>
        </w:rPr>
        <w:t>)</w:t>
      </w:r>
      <w:r w:rsidR="000D0AB4" w:rsidRPr="00F763DB">
        <w:rPr>
          <w:rFonts w:ascii="Arial" w:eastAsia="Calibri" w:hAnsi="Arial" w:cs="Arial"/>
          <w:sz w:val="24"/>
          <w:szCs w:val="24"/>
        </w:rPr>
        <w:t>?</w:t>
      </w:r>
      <w:r w:rsidR="00CD0C6D" w:rsidRPr="00F763DB">
        <w:rPr>
          <w:rFonts w:ascii="Arial" w:eastAsia="Calibri" w:hAnsi="Arial" w:cs="Arial"/>
          <w:sz w:val="24"/>
          <w:szCs w:val="24"/>
        </w:rPr>
        <w:t xml:space="preserve">    </w:t>
      </w:r>
    </w:p>
    <w:p w14:paraId="185CEAD4" w14:textId="77777777" w:rsidR="005F1D4F" w:rsidRPr="00F763DB" w:rsidRDefault="005F1D4F" w:rsidP="00646032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3FA9923E" w14:textId="77777777" w:rsidR="005329BC" w:rsidRPr="00F763DB" w:rsidRDefault="00E77E97">
      <w:pPr>
        <w:numPr>
          <w:ilvl w:val="0"/>
          <w:numId w:val="15"/>
        </w:numPr>
        <w:spacing w:after="16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 xml:space="preserve">Describe actions </w:t>
      </w:r>
      <w:r w:rsidR="004D05F9" w:rsidRPr="00F763DB">
        <w:rPr>
          <w:rFonts w:ascii="Arial" w:eastAsia="Calibri" w:hAnsi="Arial" w:cs="Arial"/>
          <w:sz w:val="24"/>
          <w:szCs w:val="24"/>
        </w:rPr>
        <w:t>taken to ensure privacy</w:t>
      </w:r>
      <w:r w:rsidR="006174E1" w:rsidRPr="00F763DB">
        <w:rPr>
          <w:rFonts w:ascii="Arial" w:eastAsia="Calibri" w:hAnsi="Arial" w:cs="Arial"/>
          <w:sz w:val="24"/>
          <w:szCs w:val="24"/>
        </w:rPr>
        <w:t xml:space="preserve"> from </w:t>
      </w:r>
      <w:r w:rsidRPr="00F763DB">
        <w:rPr>
          <w:rFonts w:ascii="Arial" w:eastAsia="Calibri" w:hAnsi="Arial" w:cs="Arial"/>
          <w:sz w:val="24"/>
          <w:szCs w:val="24"/>
        </w:rPr>
        <w:t xml:space="preserve">physical or aerial </w:t>
      </w:r>
      <w:r w:rsidR="006174E1" w:rsidRPr="00F763DB">
        <w:rPr>
          <w:rFonts w:ascii="Arial" w:eastAsia="Calibri" w:hAnsi="Arial" w:cs="Arial"/>
          <w:sz w:val="24"/>
          <w:szCs w:val="24"/>
        </w:rPr>
        <w:t>observation</w:t>
      </w:r>
      <w:r w:rsidR="004D05F9" w:rsidRPr="00F763DB">
        <w:rPr>
          <w:rFonts w:ascii="Arial" w:eastAsia="Calibri" w:hAnsi="Arial" w:cs="Arial"/>
          <w:sz w:val="24"/>
          <w:szCs w:val="24"/>
        </w:rPr>
        <w:t>.</w:t>
      </w:r>
    </w:p>
    <w:tbl>
      <w:tblPr>
        <w:tblStyle w:val="TableGrid"/>
        <w:tblpPr w:leftFromText="180" w:rightFromText="180" w:vertAnchor="text" w:horzAnchor="margin" w:tblpXSpec="center" w:tblpY="-9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E40AD" w:rsidRPr="00F763DB" w14:paraId="5887DF24" w14:textId="77777777" w:rsidTr="001837CA">
        <w:trPr>
          <w:trHeight w:val="312"/>
        </w:trPr>
        <w:tc>
          <w:tcPr>
            <w:tcW w:w="9355" w:type="dxa"/>
          </w:tcPr>
          <w:p w14:paraId="675C3C72" w14:textId="77777777" w:rsidR="00FE40AD" w:rsidRPr="00F763DB" w:rsidRDefault="00FE40AD" w:rsidP="001837CA">
            <w:pPr>
              <w:spacing w:after="120" w:line="259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763DB">
              <w:rPr>
                <w:rFonts w:ascii="Arial" w:eastAsia="Calibri" w:hAnsi="Arial" w:cs="Arial"/>
                <w:b/>
                <w:sz w:val="24"/>
                <w:szCs w:val="24"/>
              </w:rPr>
              <w:t xml:space="preserve">Detail:  </w:t>
            </w:r>
          </w:p>
        </w:tc>
      </w:tr>
    </w:tbl>
    <w:p w14:paraId="6F886056" w14:textId="77777777" w:rsidR="00BE0883" w:rsidRPr="00F763DB" w:rsidRDefault="00BE0883" w:rsidP="00646032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5DE4B189" w14:textId="77777777" w:rsidR="005329BC" w:rsidRPr="00F763DB" w:rsidRDefault="009D595C" w:rsidP="00646032">
      <w:pPr>
        <w:numPr>
          <w:ilvl w:val="0"/>
          <w:numId w:val="15"/>
        </w:numPr>
        <w:spacing w:after="12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Yes</w:t>
      </w:r>
      <w:r w:rsidRPr="00F763DB">
        <w:rPr>
          <w:rFonts w:ascii="Arial" w:eastAsia="Calibri" w:hAnsi="Arial" w:cs="Arial"/>
          <w:sz w:val="24"/>
          <w:szCs w:val="24"/>
        </w:rPr>
        <w:t xml:space="preserve">  or   </w:t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63DB">
        <w:rPr>
          <w:rFonts w:ascii="Arial" w:eastAsia="Calibri" w:hAnsi="Arial" w:cs="Arial"/>
          <w:b/>
          <w:sz w:val="24"/>
          <w:szCs w:val="24"/>
        </w:rPr>
        <w:instrText xml:space="preserve"> FORMCHECKBOX </w:instrText>
      </w:r>
      <w:r w:rsidR="001472BE">
        <w:rPr>
          <w:rFonts w:ascii="Arial" w:eastAsia="Calibri" w:hAnsi="Arial" w:cs="Arial"/>
          <w:b/>
          <w:sz w:val="24"/>
          <w:szCs w:val="24"/>
        </w:rPr>
      </w:r>
      <w:r w:rsidR="001472BE">
        <w:rPr>
          <w:rFonts w:ascii="Arial" w:eastAsia="Calibri" w:hAnsi="Arial" w:cs="Arial"/>
          <w:b/>
          <w:sz w:val="24"/>
          <w:szCs w:val="24"/>
        </w:rPr>
        <w:fldChar w:fldCharType="separate"/>
      </w:r>
      <w:r w:rsidRPr="00F763DB">
        <w:rPr>
          <w:rFonts w:ascii="Arial" w:eastAsia="Calibri" w:hAnsi="Arial" w:cs="Arial"/>
          <w:b/>
          <w:sz w:val="24"/>
          <w:szCs w:val="24"/>
        </w:rPr>
        <w:fldChar w:fldCharType="end"/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No</w:t>
      </w:r>
      <w:r w:rsidRPr="00F763DB">
        <w:rPr>
          <w:rFonts w:ascii="Arial" w:eastAsia="Calibri" w:hAnsi="Arial" w:cs="Arial"/>
          <w:sz w:val="24"/>
          <w:szCs w:val="24"/>
        </w:rPr>
        <w:t xml:space="preserve">     </w:t>
      </w:r>
      <w:r w:rsidR="0073634E" w:rsidRPr="00F763DB">
        <w:rPr>
          <w:rFonts w:ascii="Arial" w:eastAsia="Calibri" w:hAnsi="Arial" w:cs="Arial"/>
          <w:sz w:val="24"/>
          <w:szCs w:val="24"/>
        </w:rPr>
        <w:t>Can the information be calculated from publicly available sources</w:t>
      </w:r>
      <w:r w:rsidR="000D0AB4" w:rsidRPr="00F763DB">
        <w:rPr>
          <w:rFonts w:ascii="Arial" w:eastAsia="Calibri" w:hAnsi="Arial" w:cs="Arial"/>
          <w:sz w:val="24"/>
          <w:szCs w:val="24"/>
        </w:rPr>
        <w:t>?</w:t>
      </w:r>
      <w:r w:rsidR="00CD0C6D" w:rsidRPr="00F763DB">
        <w:rPr>
          <w:rFonts w:ascii="Arial" w:eastAsia="Calibri" w:hAnsi="Arial" w:cs="Arial"/>
          <w:sz w:val="24"/>
          <w:szCs w:val="24"/>
        </w:rPr>
        <w:t xml:space="preserve">    </w:t>
      </w:r>
    </w:p>
    <w:p w14:paraId="297BBCFF" w14:textId="77777777" w:rsidR="005F1D4F" w:rsidRPr="00F763DB" w:rsidRDefault="005F1D4F" w:rsidP="00646032">
      <w:pPr>
        <w:spacing w:after="12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0B0E4F84" w14:textId="77777777" w:rsidR="00FE40AD" w:rsidRPr="00F763DB" w:rsidRDefault="000D0AB4" w:rsidP="004D2D55">
      <w:pPr>
        <w:numPr>
          <w:ilvl w:val="0"/>
          <w:numId w:val="15"/>
        </w:numPr>
        <w:spacing w:after="160" w:line="259" w:lineRule="auto"/>
        <w:ind w:left="540" w:hanging="540"/>
        <w:contextualSpacing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  <w:sz w:val="24"/>
          <w:szCs w:val="24"/>
        </w:rPr>
        <w:t>Explain why disclosure of the information is likely to result in substantial harmful effects to the business’s competitive position</w:t>
      </w:r>
      <w:r w:rsidR="005F1D4F" w:rsidRPr="00F763DB">
        <w:rPr>
          <w:rFonts w:ascii="Arial" w:eastAsia="Calibri" w:hAnsi="Arial" w:cs="Arial"/>
          <w:sz w:val="24"/>
          <w:szCs w:val="24"/>
        </w:rPr>
        <w:t xml:space="preserve"> and </w:t>
      </w:r>
      <w:r w:rsidR="005F1D4F" w:rsidRPr="00F763DB">
        <w:rPr>
          <w:rFonts w:ascii="Arial" w:eastAsia="Calibri" w:hAnsi="Arial" w:cs="Arial"/>
          <w:sz w:val="24"/>
          <w:szCs w:val="24"/>
          <w:u w:val="single"/>
        </w:rPr>
        <w:t>identify specific competitors, by name</w:t>
      </w:r>
      <w:r w:rsidR="005F1D4F" w:rsidRPr="00F763DB">
        <w:rPr>
          <w:rFonts w:ascii="Arial" w:eastAsia="Calibri" w:hAnsi="Arial" w:cs="Arial"/>
          <w:sz w:val="24"/>
          <w:szCs w:val="24"/>
        </w:rPr>
        <w:t>, who could gain advantage through use of this information</w:t>
      </w:r>
      <w:r w:rsidR="00694235" w:rsidRPr="00F763DB">
        <w:rPr>
          <w:rFonts w:ascii="Arial" w:eastAsia="Calibri" w:hAnsi="Arial" w:cs="Arial"/>
          <w:sz w:val="24"/>
          <w:szCs w:val="24"/>
        </w:rPr>
        <w:t>.  I</w:t>
      </w:r>
      <w:r w:rsidR="00D74B81" w:rsidRPr="00F763DB">
        <w:rPr>
          <w:rFonts w:ascii="Arial" w:eastAsia="Calibri" w:hAnsi="Arial" w:cs="Arial"/>
          <w:sz w:val="24"/>
          <w:szCs w:val="24"/>
        </w:rPr>
        <w:t>nclude</w:t>
      </w:r>
      <w:r w:rsidR="005F1D4F" w:rsidRPr="00F763DB">
        <w:rPr>
          <w:rFonts w:ascii="Arial" w:eastAsia="Calibri" w:hAnsi="Arial" w:cs="Arial"/>
          <w:sz w:val="24"/>
          <w:szCs w:val="24"/>
        </w:rPr>
        <w:t xml:space="preserve"> in your</w:t>
      </w:r>
      <w:r w:rsidR="00D74B81" w:rsidRPr="00F763DB">
        <w:rPr>
          <w:rFonts w:ascii="Arial" w:eastAsia="Calibri" w:hAnsi="Arial" w:cs="Arial"/>
          <w:sz w:val="24"/>
          <w:szCs w:val="24"/>
        </w:rPr>
        <w:t xml:space="preserve"> </w:t>
      </w:r>
      <w:r w:rsidR="00D74B81" w:rsidRPr="00F763DB">
        <w:rPr>
          <w:rFonts w:ascii="Arial" w:eastAsia="Calibri" w:hAnsi="Arial" w:cs="Arial"/>
          <w:sz w:val="24"/>
          <w:szCs w:val="24"/>
          <w:u w:val="single"/>
        </w:rPr>
        <w:t>detailed explanation</w:t>
      </w:r>
      <w:r w:rsidR="00D74B81" w:rsidRPr="00F763DB">
        <w:rPr>
          <w:rFonts w:ascii="Arial" w:eastAsia="Calibri" w:hAnsi="Arial" w:cs="Arial"/>
          <w:sz w:val="24"/>
          <w:szCs w:val="24"/>
        </w:rPr>
        <w:t xml:space="preserve"> any purported harmful effects</w:t>
      </w:r>
      <w:r w:rsidR="00694235" w:rsidRPr="00F763DB">
        <w:rPr>
          <w:rFonts w:ascii="Arial" w:eastAsia="Calibri" w:hAnsi="Arial" w:cs="Arial"/>
          <w:sz w:val="24"/>
          <w:szCs w:val="24"/>
        </w:rPr>
        <w:t>,</w:t>
      </w:r>
      <w:r w:rsidR="00D74B81" w:rsidRPr="00F763DB">
        <w:rPr>
          <w:rFonts w:ascii="Arial" w:eastAsia="Calibri" w:hAnsi="Arial" w:cs="Arial"/>
          <w:sz w:val="24"/>
          <w:szCs w:val="24"/>
        </w:rPr>
        <w:t xml:space="preserve"> the extent of those effects</w:t>
      </w:r>
      <w:r w:rsidR="00D9725D" w:rsidRPr="00F763DB">
        <w:rPr>
          <w:rFonts w:ascii="Arial" w:eastAsia="Calibri" w:hAnsi="Arial" w:cs="Arial"/>
          <w:sz w:val="24"/>
          <w:szCs w:val="24"/>
        </w:rPr>
        <w:t xml:space="preserve">, </w:t>
      </w:r>
      <w:r w:rsidR="005F1D4F" w:rsidRPr="00F763DB">
        <w:rPr>
          <w:rFonts w:ascii="Arial" w:eastAsia="Calibri" w:hAnsi="Arial" w:cs="Arial"/>
          <w:sz w:val="24"/>
          <w:szCs w:val="24"/>
        </w:rPr>
        <w:t>and any</w:t>
      </w:r>
      <w:r w:rsidRPr="00F763DB">
        <w:rPr>
          <w:rFonts w:ascii="Arial" w:eastAsia="Calibri" w:hAnsi="Arial" w:cs="Arial"/>
          <w:sz w:val="24"/>
          <w:szCs w:val="24"/>
        </w:rPr>
        <w:t xml:space="preserve"> causal relationship between disclosure and such harmful effects</w:t>
      </w:r>
      <w:r w:rsidR="005329BC" w:rsidRPr="00F763DB">
        <w:rPr>
          <w:rFonts w:ascii="Arial" w:eastAsia="Calibri" w:hAnsi="Arial" w:cs="Arial"/>
          <w:sz w:val="24"/>
          <w:szCs w:val="24"/>
        </w:rPr>
        <w:t>.</w:t>
      </w:r>
    </w:p>
    <w:tbl>
      <w:tblPr>
        <w:tblStyle w:val="TableGrid"/>
        <w:tblpPr w:leftFromText="180" w:rightFromText="180" w:vertAnchor="text" w:horzAnchor="margin" w:tblpXSpec="center" w:tblpY="-9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E40AD" w:rsidRPr="00F763DB" w14:paraId="79D1AB93" w14:textId="77777777" w:rsidTr="001837CA">
        <w:trPr>
          <w:trHeight w:val="312"/>
        </w:trPr>
        <w:tc>
          <w:tcPr>
            <w:tcW w:w="9355" w:type="dxa"/>
          </w:tcPr>
          <w:p w14:paraId="3F0D3C5E" w14:textId="77777777" w:rsidR="00FE40AD" w:rsidRPr="00F763DB" w:rsidRDefault="00FE40AD" w:rsidP="001837CA">
            <w:pPr>
              <w:spacing w:after="120" w:line="259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763DB">
              <w:rPr>
                <w:rFonts w:ascii="Arial" w:eastAsia="Calibri" w:hAnsi="Arial" w:cs="Arial"/>
                <w:b/>
                <w:sz w:val="24"/>
                <w:szCs w:val="24"/>
              </w:rPr>
              <w:t xml:space="preserve">Detail:  </w:t>
            </w:r>
          </w:p>
        </w:tc>
      </w:tr>
    </w:tbl>
    <w:p w14:paraId="7BB026E7" w14:textId="77777777" w:rsidR="0084149E" w:rsidRPr="00F763DB" w:rsidRDefault="0084149E" w:rsidP="00646032">
      <w:pPr>
        <w:spacing w:after="16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2FD1598A" w14:textId="77777777" w:rsidR="00BE0883" w:rsidRPr="00F763DB" w:rsidRDefault="00BE0883" w:rsidP="00646032">
      <w:pPr>
        <w:spacing w:before="120" w:after="120" w:line="259" w:lineRule="auto"/>
        <w:rPr>
          <w:rFonts w:ascii="Arial" w:eastAsia="Calibri" w:hAnsi="Arial" w:cs="Arial"/>
          <w:sz w:val="24"/>
          <w:szCs w:val="24"/>
        </w:rPr>
      </w:pPr>
      <w:r w:rsidRPr="00F763DB">
        <w:rPr>
          <w:rFonts w:ascii="Arial" w:eastAsia="Calibri" w:hAnsi="Arial" w:cs="Arial"/>
        </w:rPr>
        <w:t xml:space="preserve">(References:  </w:t>
      </w:r>
      <w:r w:rsidRPr="00F763DB">
        <w:rPr>
          <w:rFonts w:ascii="Arial" w:eastAsia="Calibri" w:hAnsi="Arial" w:cs="Arial"/>
          <w:i/>
        </w:rPr>
        <w:t>Confidential Business Information</w:t>
      </w:r>
      <w:r w:rsidRPr="00F763DB">
        <w:rPr>
          <w:rFonts w:ascii="Arial" w:eastAsia="Calibri" w:hAnsi="Arial" w:cs="Arial"/>
        </w:rPr>
        <w:t xml:space="preserve"> - </w:t>
      </w:r>
      <w:hyperlink r:id="rId9" w:history="1">
        <w:r w:rsidRPr="00F763DB">
          <w:rPr>
            <w:rStyle w:val="Hyperlink"/>
            <w:rFonts w:ascii="Arial" w:eastAsia="Calibri" w:hAnsi="Arial" w:cs="Arial"/>
          </w:rPr>
          <w:t>19 CF</w:t>
        </w:r>
        <w:r w:rsidRPr="00F763DB">
          <w:rPr>
            <w:rStyle w:val="Hyperlink"/>
            <w:rFonts w:ascii="Arial" w:eastAsia="Calibri" w:hAnsi="Arial" w:cs="Arial"/>
          </w:rPr>
          <w:t>R</w:t>
        </w:r>
        <w:r w:rsidRPr="00F763DB">
          <w:rPr>
            <w:rStyle w:val="Hyperlink"/>
            <w:rFonts w:ascii="Arial" w:eastAsia="Calibri" w:hAnsi="Arial" w:cs="Arial"/>
          </w:rPr>
          <w:t xml:space="preserve"> 201.6(a)</w:t>
        </w:r>
      </w:hyperlink>
      <w:r w:rsidRPr="00F763DB">
        <w:rPr>
          <w:rStyle w:val="Hyperlink"/>
          <w:rFonts w:ascii="Arial" w:eastAsia="Calibri" w:hAnsi="Arial" w:cs="Arial"/>
        </w:rPr>
        <w:t xml:space="preserve"> ; </w:t>
      </w:r>
      <w:r w:rsidRPr="00F763DB">
        <w:rPr>
          <w:rFonts w:ascii="Arial" w:eastAsia="Calibri" w:hAnsi="Arial" w:cs="Arial"/>
        </w:rPr>
        <w:t xml:space="preserve"> </w:t>
      </w:r>
      <w:r w:rsidRPr="00F763DB">
        <w:rPr>
          <w:rFonts w:ascii="Arial" w:eastAsia="Calibri" w:hAnsi="Arial" w:cs="Arial"/>
          <w:i/>
        </w:rPr>
        <w:t>Trade Secret</w:t>
      </w:r>
      <w:r w:rsidRPr="00F763DB">
        <w:rPr>
          <w:rFonts w:ascii="Arial" w:eastAsia="Calibri" w:hAnsi="Arial" w:cs="Arial"/>
        </w:rPr>
        <w:t xml:space="preserve"> - </w:t>
      </w:r>
      <w:hyperlink r:id="rId10" w:history="1">
        <w:r w:rsidRPr="00F763DB">
          <w:rPr>
            <w:rStyle w:val="Hyperlink"/>
            <w:rFonts w:ascii="Arial" w:eastAsia="Calibri" w:hAnsi="Arial" w:cs="Arial"/>
          </w:rPr>
          <w:t>Neb. Re</w:t>
        </w:r>
        <w:r w:rsidRPr="00F763DB">
          <w:rPr>
            <w:rStyle w:val="Hyperlink"/>
            <w:rFonts w:ascii="Arial" w:eastAsia="Calibri" w:hAnsi="Arial" w:cs="Arial"/>
          </w:rPr>
          <w:t>v</w:t>
        </w:r>
        <w:r w:rsidRPr="00F763DB">
          <w:rPr>
            <w:rStyle w:val="Hyperlink"/>
            <w:rFonts w:ascii="Arial" w:eastAsia="Calibri" w:hAnsi="Arial" w:cs="Arial"/>
          </w:rPr>
          <w:t>. Stat. S. 87-502(4)</w:t>
        </w:r>
      </w:hyperlink>
      <w:r w:rsidRPr="00F763DB">
        <w:rPr>
          <w:rFonts w:ascii="Arial" w:eastAsia="Calibri" w:hAnsi="Arial" w:cs="Arial"/>
        </w:rPr>
        <w:t>)</w:t>
      </w:r>
    </w:p>
    <w:p w14:paraId="0D64D316" w14:textId="77777777" w:rsidR="00CF197F" w:rsidRPr="00F763DB" w:rsidRDefault="00CF197F" w:rsidP="00CF197F">
      <w:pPr>
        <w:spacing w:after="160" w:line="259" w:lineRule="auto"/>
        <w:contextualSpacing/>
        <w:rPr>
          <w:rFonts w:ascii="Arial" w:eastAsia="Calibri" w:hAnsi="Arial" w:cs="Arial"/>
          <w:sz w:val="24"/>
          <w:szCs w:val="24"/>
        </w:rPr>
      </w:pPr>
    </w:p>
    <w:tbl>
      <w:tblPr>
        <w:tblW w:w="106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3"/>
      </w:tblGrid>
      <w:tr w:rsidR="002521BB" w:rsidRPr="00F763DB" w14:paraId="2FA247D0" w14:textId="77777777" w:rsidTr="00465958">
        <w:trPr>
          <w:cantSplit/>
          <w:trHeight w:val="544"/>
        </w:trPr>
        <w:tc>
          <w:tcPr>
            <w:tcW w:w="106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0029F33" w14:textId="77777777" w:rsidR="002521BB" w:rsidRPr="00F763DB" w:rsidRDefault="002521BB" w:rsidP="00465958">
            <w:pPr>
              <w:tabs>
                <w:tab w:val="left" w:pos="252"/>
              </w:tabs>
              <w:spacing w:before="20"/>
              <w:ind w:left="4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63DB">
              <w:rPr>
                <w:rFonts w:ascii="Arial" w:hAnsi="Arial" w:cs="Arial"/>
                <w:b/>
                <w:bCs/>
                <w:sz w:val="24"/>
                <w:szCs w:val="24"/>
              </w:rPr>
              <w:t>Certification Statement</w:t>
            </w:r>
            <w:r w:rsidR="00680099" w:rsidRPr="00F763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of Responsible Person or Corporate Official for Owner/Operator</w:t>
            </w:r>
          </w:p>
        </w:tc>
      </w:tr>
      <w:tr w:rsidR="002521BB" w:rsidRPr="00F763DB" w14:paraId="2D48B826" w14:textId="77777777" w:rsidTr="00465958">
        <w:trPr>
          <w:trHeight w:val="1368"/>
        </w:trPr>
        <w:tc>
          <w:tcPr>
            <w:tcW w:w="106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FA9B9C5" w14:textId="77777777" w:rsidR="002521BB" w:rsidRPr="00F763DB" w:rsidRDefault="00680099" w:rsidP="00680099">
            <w:pPr>
              <w:pStyle w:val="BodyTextIndent3"/>
              <w:spacing w:after="120"/>
              <w:ind w:left="-14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F763DB">
              <w:rPr>
                <w:rFonts w:ascii="Arial" w:eastAsia="Calibri" w:hAnsi="Arial" w:cs="Arial"/>
                <w:i/>
                <w:sz w:val="24"/>
                <w:szCs w:val="24"/>
              </w:rPr>
              <w:t>I certify under penalty of law that I have examined and am familiar with the information submitted in this document and all attachments and that, based on my inquiry of those individuals immediately responsible for obtaining the information, I believe that the information is true, accurate, and complete.  I am aware that there are significant penalties for submitting false information, including the possibility of fines and imprisonment.</w:t>
            </w:r>
          </w:p>
        </w:tc>
      </w:tr>
      <w:tr w:rsidR="002521BB" w:rsidRPr="00F763DB" w14:paraId="4372D25A" w14:textId="77777777" w:rsidTr="004D2D55">
        <w:trPr>
          <w:trHeight w:val="850"/>
        </w:trPr>
        <w:tc>
          <w:tcPr>
            <w:tcW w:w="106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CD4DC3" w14:textId="77777777" w:rsidR="002521BB" w:rsidRPr="00F763DB" w:rsidRDefault="002521BB">
            <w:pPr>
              <w:tabs>
                <w:tab w:val="left" w:pos="252"/>
                <w:tab w:val="left" w:pos="7902"/>
              </w:tabs>
              <w:spacing w:before="20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F763DB">
              <w:rPr>
                <w:rFonts w:ascii="Arial" w:hAnsi="Arial" w:cs="Arial"/>
                <w:sz w:val="24"/>
                <w:szCs w:val="24"/>
              </w:rPr>
              <w:t xml:space="preserve">  Signature</w:t>
            </w:r>
            <w:r w:rsidR="00680099" w:rsidRPr="00F763D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</w:t>
            </w:r>
            <w:r w:rsidR="00A448FC" w:rsidRPr="00F763DB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F763D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Date (mm/dd/</w:t>
            </w:r>
            <w:proofErr w:type="spellStart"/>
            <w:r w:rsidRPr="00F763DB">
              <w:rPr>
                <w:rFonts w:ascii="Arial" w:hAnsi="Arial" w:cs="Arial"/>
                <w:sz w:val="24"/>
                <w:szCs w:val="24"/>
              </w:rPr>
              <w:t>yyyy</w:t>
            </w:r>
            <w:proofErr w:type="spellEnd"/>
            <w:r w:rsidRPr="00F763DB">
              <w:rPr>
                <w:rFonts w:ascii="Arial" w:hAnsi="Arial" w:cs="Arial"/>
                <w:sz w:val="24"/>
                <w:szCs w:val="24"/>
              </w:rPr>
              <w:t xml:space="preserve">): </w:t>
            </w:r>
            <w:r w:rsidR="004D2D55" w:rsidRPr="00F763DB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342D2861" w14:textId="77777777" w:rsidR="002521BB" w:rsidRPr="00F763DB" w:rsidRDefault="002521BB">
            <w:pPr>
              <w:tabs>
                <w:tab w:val="left" w:pos="252"/>
                <w:tab w:val="left" w:pos="7902"/>
              </w:tabs>
              <w:spacing w:before="20"/>
              <w:ind w:left="-108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</w:p>
        </w:tc>
      </w:tr>
      <w:tr w:rsidR="002521BB" w:rsidRPr="00F763DB" w14:paraId="60301014" w14:textId="77777777" w:rsidTr="004D2D55">
        <w:trPr>
          <w:trHeight w:val="713"/>
        </w:trPr>
        <w:tc>
          <w:tcPr>
            <w:tcW w:w="106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6FC9A9E" w14:textId="77777777" w:rsidR="002521BB" w:rsidRPr="00F763DB" w:rsidRDefault="002521BB">
            <w:pPr>
              <w:tabs>
                <w:tab w:val="left" w:pos="252"/>
                <w:tab w:val="left" w:pos="7902"/>
              </w:tabs>
              <w:spacing w:before="20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F763DB">
              <w:rPr>
                <w:rFonts w:ascii="Arial" w:hAnsi="Arial" w:cs="Arial"/>
                <w:sz w:val="24"/>
                <w:szCs w:val="24"/>
              </w:rPr>
              <w:t xml:space="preserve">  Typed or Printed Name:                                                                                       Title: </w:t>
            </w:r>
            <w:r w:rsidR="004D2D55" w:rsidRPr="00F763D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763D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3C463A9" w14:textId="77777777" w:rsidR="002521BB" w:rsidRPr="00F763DB" w:rsidRDefault="002521BB">
            <w:pPr>
              <w:tabs>
                <w:tab w:val="left" w:pos="252"/>
                <w:tab w:val="left" w:pos="7902"/>
              </w:tabs>
              <w:spacing w:before="20"/>
              <w:ind w:left="-10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E5A642" w14:textId="77777777" w:rsidR="00694235" w:rsidRPr="00F763DB" w:rsidRDefault="00694235" w:rsidP="006174E1">
      <w:pPr>
        <w:spacing w:after="120" w:line="259" w:lineRule="auto"/>
        <w:rPr>
          <w:rFonts w:ascii="Arial" w:eastAsia="Calibri" w:hAnsi="Arial" w:cs="Arial"/>
          <w:sz w:val="24"/>
          <w:szCs w:val="24"/>
        </w:rPr>
      </w:pPr>
    </w:p>
    <w:p w14:paraId="3B280765" w14:textId="77777777" w:rsidR="004D2D55" w:rsidRPr="00F763DB" w:rsidRDefault="006174E1" w:rsidP="00646032">
      <w:pPr>
        <w:spacing w:after="240" w:line="259" w:lineRule="auto"/>
        <w:rPr>
          <w:rFonts w:ascii="Arial" w:eastAsia="Calibri" w:hAnsi="Arial" w:cs="Arial"/>
          <w:b/>
          <w:sz w:val="24"/>
          <w:szCs w:val="24"/>
        </w:rPr>
      </w:pPr>
      <w:r w:rsidRPr="00F763DB">
        <w:rPr>
          <w:rFonts w:ascii="Arial" w:eastAsia="Calibri" w:hAnsi="Arial" w:cs="Arial"/>
          <w:b/>
          <w:sz w:val="24"/>
          <w:szCs w:val="24"/>
        </w:rPr>
        <w:lastRenderedPageBreak/>
        <w:t xml:space="preserve">NOTE:  Even if confidentiality </w:t>
      </w:r>
      <w:r w:rsidR="00A448FC" w:rsidRPr="00F763DB">
        <w:rPr>
          <w:rFonts w:ascii="Arial" w:eastAsia="Calibri" w:hAnsi="Arial" w:cs="Arial"/>
          <w:b/>
          <w:sz w:val="24"/>
          <w:szCs w:val="24"/>
        </w:rPr>
        <w:t>is</w:t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</w:t>
      </w:r>
      <w:r w:rsidR="00694235" w:rsidRPr="00F763DB">
        <w:rPr>
          <w:rFonts w:ascii="Arial" w:eastAsia="Calibri" w:hAnsi="Arial" w:cs="Arial"/>
          <w:b/>
          <w:sz w:val="24"/>
          <w:szCs w:val="24"/>
        </w:rPr>
        <w:t>granted by N</w:t>
      </w:r>
      <w:r w:rsidR="00FA13EE" w:rsidRPr="00F763DB">
        <w:rPr>
          <w:rFonts w:ascii="Arial" w:eastAsia="Calibri" w:hAnsi="Arial" w:cs="Arial"/>
          <w:b/>
          <w:sz w:val="24"/>
          <w:szCs w:val="24"/>
        </w:rPr>
        <w:t>DEE</w:t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, </w:t>
      </w:r>
      <w:r w:rsidR="00FB4349" w:rsidRPr="00F763DB">
        <w:rPr>
          <w:rFonts w:ascii="Arial" w:eastAsia="Calibri" w:hAnsi="Arial" w:cs="Arial"/>
          <w:b/>
          <w:sz w:val="24"/>
          <w:szCs w:val="24"/>
        </w:rPr>
        <w:t xml:space="preserve">any </w:t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information </w:t>
      </w:r>
      <w:r w:rsidR="00FB4349" w:rsidRPr="00F763DB">
        <w:rPr>
          <w:rFonts w:ascii="Arial" w:eastAsia="Calibri" w:hAnsi="Arial" w:cs="Arial"/>
          <w:b/>
          <w:sz w:val="24"/>
          <w:szCs w:val="24"/>
        </w:rPr>
        <w:t xml:space="preserve">received </w:t>
      </w:r>
      <w:r w:rsidRPr="00F763DB">
        <w:rPr>
          <w:rFonts w:ascii="Arial" w:eastAsia="Calibri" w:hAnsi="Arial" w:cs="Arial"/>
          <w:b/>
          <w:sz w:val="24"/>
          <w:szCs w:val="24"/>
        </w:rPr>
        <w:t>by N</w:t>
      </w:r>
      <w:r w:rsidR="00FA13EE" w:rsidRPr="00F763DB">
        <w:rPr>
          <w:rFonts w:ascii="Arial" w:eastAsia="Calibri" w:hAnsi="Arial" w:cs="Arial"/>
          <w:b/>
          <w:sz w:val="24"/>
          <w:szCs w:val="24"/>
        </w:rPr>
        <w:t>DEE</w:t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</w:t>
      </w:r>
      <w:r w:rsidR="00FB4349" w:rsidRPr="00F763DB">
        <w:rPr>
          <w:rFonts w:ascii="Arial" w:eastAsia="Calibri" w:hAnsi="Arial" w:cs="Arial"/>
          <w:b/>
          <w:sz w:val="24"/>
          <w:szCs w:val="24"/>
        </w:rPr>
        <w:t>may be used by N</w:t>
      </w:r>
      <w:r w:rsidR="00FA13EE" w:rsidRPr="00F763DB">
        <w:rPr>
          <w:rFonts w:ascii="Arial" w:eastAsia="Calibri" w:hAnsi="Arial" w:cs="Arial"/>
          <w:b/>
          <w:sz w:val="24"/>
          <w:szCs w:val="24"/>
        </w:rPr>
        <w:t>DEE</w:t>
      </w:r>
      <w:r w:rsidR="00FB4349" w:rsidRPr="00F763D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763DB">
        <w:rPr>
          <w:rFonts w:ascii="Arial" w:eastAsia="Calibri" w:hAnsi="Arial" w:cs="Arial"/>
          <w:b/>
          <w:sz w:val="24"/>
          <w:szCs w:val="24"/>
        </w:rPr>
        <w:t>in compiling or publishing analyses or summaries as long as the owners/operators ar</w:t>
      </w:r>
      <w:r w:rsidR="00A448FC" w:rsidRPr="00F763DB">
        <w:rPr>
          <w:rFonts w:ascii="Arial" w:eastAsia="Calibri" w:hAnsi="Arial" w:cs="Arial"/>
          <w:b/>
          <w:sz w:val="24"/>
          <w:szCs w:val="24"/>
        </w:rPr>
        <w:t>e not</w:t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identified and the analysis/summaries do</w:t>
      </w:r>
      <w:r w:rsidR="00A448FC" w:rsidRPr="00F763DB">
        <w:rPr>
          <w:rFonts w:ascii="Arial" w:eastAsia="Calibri" w:hAnsi="Arial" w:cs="Arial"/>
          <w:b/>
          <w:sz w:val="24"/>
          <w:szCs w:val="24"/>
        </w:rPr>
        <w:t xml:space="preserve"> not</w:t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reveal any information that is otherwise confidential.  Furthermore, N</w:t>
      </w:r>
      <w:r w:rsidR="00FA13EE" w:rsidRPr="00F763DB">
        <w:rPr>
          <w:rFonts w:ascii="Arial" w:eastAsia="Calibri" w:hAnsi="Arial" w:cs="Arial"/>
          <w:b/>
          <w:sz w:val="24"/>
          <w:szCs w:val="24"/>
        </w:rPr>
        <w:t>DEE</w:t>
      </w:r>
      <w:r w:rsidRPr="00F763DB">
        <w:rPr>
          <w:rFonts w:ascii="Arial" w:eastAsia="Calibri" w:hAnsi="Arial" w:cs="Arial"/>
          <w:b/>
          <w:sz w:val="24"/>
          <w:szCs w:val="24"/>
        </w:rPr>
        <w:t xml:space="preserve"> is authorized by law to allow the US-EPA to inspect </w:t>
      </w:r>
      <w:r w:rsidR="00FB4349" w:rsidRPr="00F763DB">
        <w:rPr>
          <w:rFonts w:ascii="Arial" w:eastAsia="Calibri" w:hAnsi="Arial" w:cs="Arial"/>
          <w:b/>
          <w:sz w:val="24"/>
          <w:szCs w:val="24"/>
        </w:rPr>
        <w:t>N</w:t>
      </w:r>
      <w:r w:rsidR="00FA13EE" w:rsidRPr="00F763DB">
        <w:rPr>
          <w:rFonts w:ascii="Arial" w:eastAsia="Calibri" w:hAnsi="Arial" w:cs="Arial"/>
          <w:b/>
          <w:sz w:val="24"/>
          <w:szCs w:val="24"/>
        </w:rPr>
        <w:t>DEE</w:t>
      </w:r>
      <w:r w:rsidR="00FB4349" w:rsidRPr="00F763DB">
        <w:rPr>
          <w:rFonts w:ascii="Arial" w:eastAsia="Calibri" w:hAnsi="Arial" w:cs="Arial"/>
          <w:b/>
          <w:sz w:val="24"/>
          <w:szCs w:val="24"/>
        </w:rPr>
        <w:t xml:space="preserve">’s </w:t>
      </w:r>
      <w:r w:rsidRPr="00F763DB">
        <w:rPr>
          <w:rFonts w:ascii="Arial" w:eastAsia="Calibri" w:hAnsi="Arial" w:cs="Arial"/>
          <w:b/>
          <w:sz w:val="24"/>
          <w:szCs w:val="24"/>
        </w:rPr>
        <w:t>confidential records.</w:t>
      </w:r>
    </w:p>
    <w:p w14:paraId="09B08A3B" w14:textId="4E2E9145" w:rsidR="00CF197F" w:rsidRPr="00F763DB" w:rsidRDefault="00406263">
      <w:pPr>
        <w:spacing w:after="120" w:line="259" w:lineRule="auto"/>
        <w:rPr>
          <w:rFonts w:ascii="Arial" w:hAnsi="Arial" w:cs="Arial"/>
          <w:sz w:val="24"/>
          <w:szCs w:val="24"/>
        </w:rPr>
      </w:pPr>
      <w:r w:rsidRPr="00F763DB">
        <w:rPr>
          <w:rFonts w:ascii="Arial" w:hAnsi="Arial" w:cs="Arial"/>
          <w:i/>
          <w:iCs/>
          <w:sz w:val="24"/>
          <w:szCs w:val="24"/>
        </w:rPr>
        <w:t>Produced by: Nebraska Department of Environme</w:t>
      </w:r>
      <w:r w:rsidR="00FA13EE" w:rsidRPr="00F763DB">
        <w:rPr>
          <w:rFonts w:ascii="Arial" w:hAnsi="Arial" w:cs="Arial"/>
          <w:i/>
          <w:iCs/>
          <w:sz w:val="24"/>
          <w:szCs w:val="24"/>
        </w:rPr>
        <w:t>nt and Energy</w:t>
      </w:r>
      <w:r w:rsidRPr="00F763DB">
        <w:rPr>
          <w:rFonts w:ascii="Arial" w:hAnsi="Arial" w:cs="Arial"/>
          <w:i/>
          <w:iCs/>
          <w:sz w:val="24"/>
          <w:szCs w:val="24"/>
        </w:rPr>
        <w:t xml:space="preserve">, P.O. Box 98922, Lincoln, NE 68509-8922, phone (402) 471-2186. To view this, and other information related to our agency, visit our web site at </w:t>
      </w:r>
      <w:hyperlink r:id="rId11" w:history="1">
        <w:r w:rsidR="002E7E28" w:rsidRPr="002E7E28">
          <w:rPr>
            <w:rStyle w:val="Hyperlink"/>
            <w:rFonts w:ascii="Arial" w:hAnsi="Arial" w:cs="Arial"/>
            <w:b/>
            <w:bCs/>
            <w:i/>
            <w:iCs/>
            <w:sz w:val="24"/>
            <w:szCs w:val="24"/>
          </w:rPr>
          <w:t>http://dee.ne.gov</w:t>
        </w:r>
      </w:hyperlink>
      <w:r w:rsidRPr="00F763D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F763DB">
        <w:rPr>
          <w:rFonts w:ascii="Arial" w:hAnsi="Arial" w:cs="Arial"/>
          <w:i/>
          <w:iCs/>
          <w:sz w:val="24"/>
          <w:szCs w:val="24"/>
        </w:rPr>
        <w:t>.</w:t>
      </w:r>
    </w:p>
    <w:sectPr w:rsidR="00CF197F" w:rsidRPr="00F763DB" w:rsidSect="00646032">
      <w:headerReference w:type="even" r:id="rId12"/>
      <w:headerReference w:type="default" r:id="rId13"/>
      <w:footerReference w:type="even" r:id="rId14"/>
      <w:footerReference w:type="default" r:id="rId15"/>
      <w:pgSz w:w="12240" w:h="15840" w:code="1"/>
      <w:pgMar w:top="648" w:right="1080" w:bottom="1152" w:left="1080" w:header="720" w:footer="446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6A06F" w14:textId="77777777" w:rsidR="00914B39" w:rsidRDefault="00914B39">
      <w:r>
        <w:separator/>
      </w:r>
    </w:p>
  </w:endnote>
  <w:endnote w:type="continuationSeparator" w:id="0">
    <w:p w14:paraId="69399610" w14:textId="77777777" w:rsidR="00914B39" w:rsidRDefault="0091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A4365" w14:textId="77777777" w:rsidR="004D2D55" w:rsidRPr="004D2D55" w:rsidRDefault="004D2D55" w:rsidP="004D2D55">
    <w:pPr>
      <w:tabs>
        <w:tab w:val="center" w:pos="5400"/>
        <w:tab w:val="right" w:pos="8640"/>
      </w:tabs>
      <w:rPr>
        <w:sz w:val="18"/>
        <w:szCs w:val="24"/>
      </w:rPr>
    </w:pPr>
    <w:r w:rsidRPr="004D2D55">
      <w:rPr>
        <w:sz w:val="18"/>
        <w:szCs w:val="24"/>
      </w:rPr>
      <w:tab/>
      <w:t xml:space="preserve">Page </w:t>
    </w:r>
    <w:r w:rsidRPr="004D2D55">
      <w:rPr>
        <w:sz w:val="18"/>
        <w:szCs w:val="24"/>
      </w:rPr>
      <w:fldChar w:fldCharType="begin"/>
    </w:r>
    <w:r w:rsidRPr="004D2D55">
      <w:rPr>
        <w:sz w:val="18"/>
        <w:szCs w:val="24"/>
      </w:rPr>
      <w:instrText xml:space="preserve"> PAGE </w:instrText>
    </w:r>
    <w:r w:rsidRPr="004D2D55">
      <w:rPr>
        <w:sz w:val="18"/>
        <w:szCs w:val="24"/>
      </w:rPr>
      <w:fldChar w:fldCharType="separate"/>
    </w:r>
    <w:r w:rsidR="00F763DB">
      <w:rPr>
        <w:noProof/>
        <w:sz w:val="18"/>
        <w:szCs w:val="24"/>
      </w:rPr>
      <w:t>4</w:t>
    </w:r>
    <w:r w:rsidRPr="004D2D55">
      <w:rPr>
        <w:sz w:val="18"/>
        <w:szCs w:val="24"/>
      </w:rPr>
      <w:fldChar w:fldCharType="end"/>
    </w:r>
    <w:r w:rsidRPr="004D2D55">
      <w:rPr>
        <w:sz w:val="18"/>
        <w:szCs w:val="24"/>
      </w:rPr>
      <w:t xml:space="preserve"> of </w:t>
    </w:r>
    <w:r w:rsidRPr="004D2D55">
      <w:rPr>
        <w:sz w:val="18"/>
        <w:szCs w:val="24"/>
      </w:rPr>
      <w:fldChar w:fldCharType="begin"/>
    </w:r>
    <w:r w:rsidRPr="004D2D55">
      <w:rPr>
        <w:sz w:val="18"/>
        <w:szCs w:val="24"/>
      </w:rPr>
      <w:instrText xml:space="preserve"> NUMPAGES </w:instrText>
    </w:r>
    <w:r w:rsidRPr="004D2D55">
      <w:rPr>
        <w:sz w:val="18"/>
        <w:szCs w:val="24"/>
      </w:rPr>
      <w:fldChar w:fldCharType="separate"/>
    </w:r>
    <w:r w:rsidR="00F763DB">
      <w:rPr>
        <w:noProof/>
        <w:sz w:val="18"/>
        <w:szCs w:val="24"/>
      </w:rPr>
      <w:t>5</w:t>
    </w:r>
    <w:r w:rsidRPr="004D2D55">
      <w:rPr>
        <w:sz w:val="18"/>
        <w:szCs w:val="24"/>
      </w:rPr>
      <w:fldChar w:fldCharType="end"/>
    </w:r>
    <w:r w:rsidRPr="004D2D55">
      <w:rPr>
        <w:sz w:val="18"/>
        <w:szCs w:val="24"/>
      </w:rPr>
      <w:tab/>
    </w:r>
    <w:r w:rsidRPr="004D2D55">
      <w:rPr>
        <w:sz w:val="18"/>
        <w:szCs w:val="24"/>
      </w:rPr>
      <w:tab/>
    </w:r>
  </w:p>
  <w:p w14:paraId="137869F0" w14:textId="77777777" w:rsidR="004D2D55" w:rsidRDefault="004D2D55" w:rsidP="004D2D55">
    <w:pPr>
      <w:pStyle w:val="Footer"/>
      <w:tabs>
        <w:tab w:val="clear" w:pos="4320"/>
        <w:tab w:val="clear" w:pos="8640"/>
        <w:tab w:val="left" w:pos="156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37F7" w14:textId="77777777" w:rsidR="004D2D55" w:rsidRPr="004D2D55" w:rsidRDefault="004D2D55" w:rsidP="004D2D55">
    <w:pPr>
      <w:tabs>
        <w:tab w:val="center" w:pos="5400"/>
        <w:tab w:val="right" w:pos="8640"/>
      </w:tabs>
      <w:rPr>
        <w:sz w:val="24"/>
        <w:szCs w:val="24"/>
      </w:rPr>
    </w:pPr>
    <w:r w:rsidRPr="004D2D55">
      <w:rPr>
        <w:sz w:val="18"/>
        <w:szCs w:val="24"/>
      </w:rPr>
      <w:tab/>
      <w:t xml:space="preserve">Page </w:t>
    </w:r>
    <w:r w:rsidRPr="004D2D55">
      <w:rPr>
        <w:sz w:val="18"/>
        <w:szCs w:val="24"/>
      </w:rPr>
      <w:fldChar w:fldCharType="begin"/>
    </w:r>
    <w:r w:rsidRPr="004D2D55">
      <w:rPr>
        <w:sz w:val="18"/>
        <w:szCs w:val="24"/>
      </w:rPr>
      <w:instrText xml:space="preserve"> PAGE </w:instrText>
    </w:r>
    <w:r w:rsidRPr="004D2D55">
      <w:rPr>
        <w:sz w:val="18"/>
        <w:szCs w:val="24"/>
      </w:rPr>
      <w:fldChar w:fldCharType="separate"/>
    </w:r>
    <w:r w:rsidR="00F763DB">
      <w:rPr>
        <w:noProof/>
        <w:sz w:val="18"/>
        <w:szCs w:val="24"/>
      </w:rPr>
      <w:t>1</w:t>
    </w:r>
    <w:r w:rsidRPr="004D2D55">
      <w:rPr>
        <w:sz w:val="18"/>
        <w:szCs w:val="24"/>
      </w:rPr>
      <w:fldChar w:fldCharType="end"/>
    </w:r>
    <w:r w:rsidRPr="004D2D55">
      <w:rPr>
        <w:sz w:val="18"/>
        <w:szCs w:val="24"/>
      </w:rPr>
      <w:t xml:space="preserve"> of </w:t>
    </w:r>
    <w:r w:rsidRPr="004D2D55">
      <w:rPr>
        <w:sz w:val="18"/>
        <w:szCs w:val="24"/>
      </w:rPr>
      <w:fldChar w:fldCharType="begin"/>
    </w:r>
    <w:r w:rsidRPr="004D2D55">
      <w:rPr>
        <w:sz w:val="18"/>
        <w:szCs w:val="24"/>
      </w:rPr>
      <w:instrText xml:space="preserve"> NUMPAGES </w:instrText>
    </w:r>
    <w:r w:rsidRPr="004D2D55">
      <w:rPr>
        <w:sz w:val="18"/>
        <w:szCs w:val="24"/>
      </w:rPr>
      <w:fldChar w:fldCharType="separate"/>
    </w:r>
    <w:r w:rsidR="00F763DB">
      <w:rPr>
        <w:noProof/>
        <w:sz w:val="18"/>
        <w:szCs w:val="24"/>
      </w:rPr>
      <w:t>5</w:t>
    </w:r>
    <w:r w:rsidRPr="004D2D55">
      <w:rPr>
        <w:sz w:val="18"/>
        <w:szCs w:val="24"/>
      </w:rPr>
      <w:fldChar w:fldCharType="end"/>
    </w:r>
    <w:r w:rsidRPr="004D2D55">
      <w:rPr>
        <w:sz w:val="18"/>
        <w:szCs w:val="24"/>
      </w:rPr>
      <w:tab/>
    </w:r>
    <w:r w:rsidRPr="004D2D55">
      <w:rPr>
        <w:sz w:val="18"/>
        <w:szCs w:val="24"/>
      </w:rPr>
      <w:tab/>
    </w:r>
  </w:p>
  <w:p w14:paraId="4C02C9E2" w14:textId="77777777" w:rsidR="00F92A28" w:rsidRDefault="00F92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F10FB" w14:textId="77777777" w:rsidR="00914B39" w:rsidRDefault="00914B39">
      <w:r>
        <w:separator/>
      </w:r>
    </w:p>
  </w:footnote>
  <w:footnote w:type="continuationSeparator" w:id="0">
    <w:p w14:paraId="7267DEFC" w14:textId="77777777" w:rsidR="00914B39" w:rsidRDefault="00914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8747E" w14:textId="77777777" w:rsidR="004D2D55" w:rsidRPr="007B285B" w:rsidRDefault="004D2D55" w:rsidP="004D2D55">
    <w:pPr>
      <w:pStyle w:val="Header"/>
      <w:overflowPunct w:val="0"/>
      <w:autoSpaceDE w:val="0"/>
      <w:autoSpaceDN w:val="0"/>
      <w:adjustRightInd w:val="0"/>
      <w:jc w:val="center"/>
      <w:textAlignment w:val="baseline"/>
      <w:rPr>
        <w:rFonts w:ascii="Arial" w:hAnsi="Arial" w:cs="Arial"/>
        <w:b/>
        <w:sz w:val="28"/>
        <w:szCs w:val="28"/>
      </w:rPr>
    </w:pPr>
    <w:r w:rsidRPr="007B285B">
      <w:rPr>
        <w:rFonts w:ascii="Arial" w:hAnsi="Arial" w:cs="Arial"/>
        <w:b/>
        <w:bCs/>
        <w:sz w:val="28"/>
        <w:szCs w:val="20"/>
      </w:rPr>
      <w:t>Confidentiality Request</w:t>
    </w:r>
  </w:p>
  <w:p w14:paraId="4329C517" w14:textId="77777777" w:rsidR="00937199" w:rsidRPr="004D2D55" w:rsidRDefault="00937199" w:rsidP="004D2D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09AD9" w14:textId="77777777" w:rsidR="00A57E86" w:rsidRDefault="00FA13EE" w:rsidP="00927665">
    <w:pPr>
      <w:pStyle w:val="Header"/>
      <w:overflowPunct w:val="0"/>
      <w:autoSpaceDE w:val="0"/>
      <w:autoSpaceDN w:val="0"/>
      <w:adjustRightInd w:val="0"/>
      <w:textAlignment w:val="baseline"/>
      <w:rPr>
        <w:b/>
        <w:sz w:val="28"/>
        <w:szCs w:val="28"/>
      </w:rPr>
    </w:pPr>
    <w:r>
      <w:rPr>
        <w:rFonts w:ascii="Microsoft Sans Serif" w:hAnsi="Microsoft Sans Serif" w:cs="Microsoft Sans Serif"/>
        <w:noProof/>
      </w:rPr>
      <w:drawing>
        <wp:inline distT="0" distB="0" distL="0" distR="0" wp14:anchorId="5D561EB5" wp14:editId="4BE4F792">
          <wp:extent cx="3048000" cy="67626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EE Logo DEPT 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0495" cy="71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36B6"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FA7282" wp14:editId="0807B03C">
              <wp:simplePos x="0" y="0"/>
              <wp:positionH relativeFrom="margin">
                <wp:posOffset>3138170</wp:posOffset>
              </wp:positionH>
              <wp:positionV relativeFrom="page">
                <wp:posOffset>450850</wp:posOffset>
              </wp:positionV>
              <wp:extent cx="3143250" cy="612140"/>
              <wp:effectExtent l="0" t="0" r="0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43250" cy="612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27B61B" w14:textId="77777777" w:rsidR="00A57E86" w:rsidRDefault="00A57E86" w:rsidP="00A57E86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Department of Environment</w:t>
                          </w:r>
                          <w:r w:rsidR="00FA13EE">
                            <w:rPr>
                              <w:rFonts w:ascii="Arial" w:hAnsi="Arial" w:cs="Arial"/>
                            </w:rPr>
                            <w:t xml:space="preserve"> and Energy</w:t>
                          </w:r>
                        </w:p>
                        <w:p w14:paraId="2081FA6F" w14:textId="77777777" w:rsidR="00A57E86" w:rsidRDefault="00A57E86" w:rsidP="00A57E86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P.O. Box 98922, Lincoln, NE  68509-8922</w:t>
                          </w:r>
                        </w:p>
                        <w:p w14:paraId="357138E2" w14:textId="77777777" w:rsidR="00A57E86" w:rsidRDefault="001472BE" w:rsidP="00A57E86">
                          <w:pPr>
                            <w:jc w:val="right"/>
                          </w:pPr>
                          <w:hyperlink r:id="rId2" w:history="1">
                            <w:r w:rsidR="00A57E86" w:rsidRPr="00D92851">
                              <w:rPr>
                                <w:rStyle w:val="Hyperlink"/>
                                <w:rFonts w:ascii="Arial" w:hAnsi="Arial" w:cs="Arial"/>
                              </w:rPr>
                              <w:t>http://</w:t>
                            </w:r>
                            <w:r w:rsidR="00FA13EE">
                              <w:rPr>
                                <w:rStyle w:val="Hyperlink"/>
                                <w:rFonts w:ascii="Arial" w:hAnsi="Arial" w:cs="Arial"/>
                              </w:rPr>
                              <w:t>DEE</w:t>
                            </w:r>
                            <w:r w:rsidR="00A57E86" w:rsidRPr="00D92851">
                              <w:rPr>
                                <w:rStyle w:val="Hyperlink"/>
                                <w:rFonts w:ascii="Arial" w:hAnsi="Arial" w:cs="Arial"/>
                              </w:rPr>
                              <w:t>.ne.gov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FA728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247.1pt;margin-top:35.5pt;width:247.5pt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" filled="f" stroked="f">
              <v:textbox>
                <w:txbxContent>
                  <w:p w14:paraId="3A27B61B" w14:textId="77777777" w:rsidR="00A57E86" w:rsidRDefault="00A57E86" w:rsidP="00A57E86">
                    <w:pPr>
                      <w:jc w:val="right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Department of Environment</w:t>
                    </w:r>
                    <w:r w:rsidR="00FA13EE">
                      <w:rPr>
                        <w:rFonts w:ascii="Arial" w:hAnsi="Arial" w:cs="Arial"/>
                      </w:rPr>
                      <w:t xml:space="preserve"> and Energy</w:t>
                    </w:r>
                  </w:p>
                  <w:p w14:paraId="2081FA6F" w14:textId="77777777" w:rsidR="00A57E86" w:rsidRDefault="00A57E86" w:rsidP="00A57E86">
                    <w:pPr>
                      <w:jc w:val="right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P.O. Box 98922, Lincoln, NE  68509-8922</w:t>
                    </w:r>
                  </w:p>
                  <w:p w14:paraId="357138E2" w14:textId="77777777" w:rsidR="00A57E86" w:rsidRDefault="00C0230C" w:rsidP="00A57E86">
                    <w:pPr>
                      <w:jc w:val="right"/>
                    </w:pPr>
                    <w:hyperlink r:id="rId3" w:history="1">
                      <w:r w:rsidR="00A57E86" w:rsidRPr="00D92851">
                        <w:rPr>
                          <w:rStyle w:val="Hyperlink"/>
                          <w:rFonts w:ascii="Arial" w:hAnsi="Arial" w:cs="Arial"/>
                        </w:rPr>
                        <w:t>http://</w:t>
                      </w:r>
                      <w:r w:rsidR="00FA13EE">
                        <w:rPr>
                          <w:rStyle w:val="Hyperlink"/>
                          <w:rFonts w:ascii="Arial" w:hAnsi="Arial" w:cs="Arial"/>
                        </w:rPr>
                        <w:t>DEE</w:t>
                      </w:r>
                      <w:r w:rsidR="00A57E86" w:rsidRPr="00D92851">
                        <w:rPr>
                          <w:rStyle w:val="Hyperlink"/>
                          <w:rFonts w:ascii="Arial" w:hAnsi="Arial" w:cs="Arial"/>
                        </w:rPr>
                        <w:t>.ne.gov</w:t>
                      </w:r>
                    </w:hyperlink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79159E2" w14:textId="77777777" w:rsidR="00383642" w:rsidRDefault="00383642" w:rsidP="00927665">
    <w:pPr>
      <w:pStyle w:val="Header"/>
      <w:overflowPunct w:val="0"/>
      <w:autoSpaceDE w:val="0"/>
      <w:autoSpaceDN w:val="0"/>
      <w:adjustRightInd w:val="0"/>
      <w:textAlignment w:val="baseline"/>
      <w:rPr>
        <w:b/>
        <w:bCs/>
        <w:sz w:val="28"/>
        <w:szCs w:val="20"/>
      </w:rPr>
    </w:pPr>
  </w:p>
  <w:p w14:paraId="1E323840" w14:textId="77777777" w:rsidR="00F236B6" w:rsidRPr="007B285B" w:rsidRDefault="00F236B6" w:rsidP="00F236B6">
    <w:pPr>
      <w:pStyle w:val="Header"/>
      <w:overflowPunct w:val="0"/>
      <w:autoSpaceDE w:val="0"/>
      <w:autoSpaceDN w:val="0"/>
      <w:adjustRightInd w:val="0"/>
      <w:spacing w:before="120"/>
      <w:jc w:val="center"/>
      <w:textAlignment w:val="baseline"/>
      <w:rPr>
        <w:rFonts w:ascii="Arial" w:hAnsi="Arial" w:cs="Arial"/>
        <w:b/>
        <w:bCs/>
        <w:sz w:val="28"/>
        <w:szCs w:val="20"/>
      </w:rPr>
    </w:pPr>
    <w:r w:rsidRPr="007B285B">
      <w:rPr>
        <w:rFonts w:ascii="Arial" w:hAnsi="Arial" w:cs="Arial"/>
        <w:b/>
        <w:bCs/>
        <w:sz w:val="28"/>
        <w:szCs w:val="20"/>
      </w:rPr>
      <w:t>Confidentiality Request</w:t>
    </w:r>
  </w:p>
  <w:p w14:paraId="07A4C08D" w14:textId="77777777" w:rsidR="00383642" w:rsidRPr="003B451E" w:rsidRDefault="00383642" w:rsidP="00646032">
    <w:pPr>
      <w:pStyle w:val="Header"/>
      <w:tabs>
        <w:tab w:val="left" w:pos="2700"/>
      </w:tabs>
      <w:rPr>
        <w:kern w:val="28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428CA"/>
    <w:multiLevelType w:val="hybridMultilevel"/>
    <w:tmpl w:val="9336E8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4E005F"/>
    <w:multiLevelType w:val="hybridMultilevel"/>
    <w:tmpl w:val="BC5ED9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7F24CD"/>
    <w:multiLevelType w:val="hybridMultilevel"/>
    <w:tmpl w:val="E35862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78E6082"/>
    <w:multiLevelType w:val="hybridMultilevel"/>
    <w:tmpl w:val="7BB89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23196"/>
    <w:multiLevelType w:val="hybridMultilevel"/>
    <w:tmpl w:val="1144B7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14E2D"/>
    <w:multiLevelType w:val="hybridMultilevel"/>
    <w:tmpl w:val="D0C6F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E707F"/>
    <w:multiLevelType w:val="hybridMultilevel"/>
    <w:tmpl w:val="5E44D2C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3A047417"/>
    <w:multiLevelType w:val="hybridMultilevel"/>
    <w:tmpl w:val="A562313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7C7D"/>
    <w:multiLevelType w:val="hybridMultilevel"/>
    <w:tmpl w:val="7C52C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6194B"/>
    <w:multiLevelType w:val="hybridMultilevel"/>
    <w:tmpl w:val="1C8EC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460B7"/>
    <w:multiLevelType w:val="hybridMultilevel"/>
    <w:tmpl w:val="F06016D8"/>
    <w:lvl w:ilvl="0" w:tplc="B9A0C8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87C7A"/>
    <w:multiLevelType w:val="hybridMultilevel"/>
    <w:tmpl w:val="5F5A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507E6"/>
    <w:multiLevelType w:val="hybridMultilevel"/>
    <w:tmpl w:val="8632BB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B25F7C"/>
    <w:multiLevelType w:val="hybridMultilevel"/>
    <w:tmpl w:val="A5E010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5B24AD"/>
    <w:multiLevelType w:val="multilevel"/>
    <w:tmpl w:val="DA98A0E6"/>
    <w:lvl w:ilvl="0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936834"/>
    <w:multiLevelType w:val="hybridMultilevel"/>
    <w:tmpl w:val="D78CD8D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BF97C60"/>
    <w:multiLevelType w:val="hybridMultilevel"/>
    <w:tmpl w:val="237001D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B052F"/>
    <w:multiLevelType w:val="hybridMultilevel"/>
    <w:tmpl w:val="110C5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15"/>
  </w:num>
  <w:num w:numId="8">
    <w:abstractNumId w:val="6"/>
  </w:num>
  <w:num w:numId="9">
    <w:abstractNumId w:val="16"/>
  </w:num>
  <w:num w:numId="10">
    <w:abstractNumId w:val="11"/>
  </w:num>
  <w:num w:numId="11">
    <w:abstractNumId w:val="1"/>
  </w:num>
  <w:num w:numId="12">
    <w:abstractNumId w:val="12"/>
  </w:num>
  <w:num w:numId="13">
    <w:abstractNumId w:val="9"/>
  </w:num>
  <w:num w:numId="14">
    <w:abstractNumId w:val="17"/>
  </w:num>
  <w:num w:numId="15">
    <w:abstractNumId w:val="13"/>
  </w:num>
  <w:num w:numId="16">
    <w:abstractNumId w:val="3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7"/>
  <w:displayVerticalDrawingGridEvery w:val="2"/>
  <w:doNotShadeFormData/>
  <w:noPunctuationKerning/>
  <w:characterSpacingControl w:val="doNotCompress"/>
  <w:hdrShapeDefaults>
    <o:shapedefaults v:ext="edit" spidmax="6145" fillcolor="silver">
      <v:fill color="silver" type="pattern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CB1"/>
    <w:rsid w:val="00001DCF"/>
    <w:rsid w:val="0000368E"/>
    <w:rsid w:val="00010BC8"/>
    <w:rsid w:val="0001219F"/>
    <w:rsid w:val="0003287B"/>
    <w:rsid w:val="000353FC"/>
    <w:rsid w:val="00044887"/>
    <w:rsid w:val="00056D2B"/>
    <w:rsid w:val="0005770A"/>
    <w:rsid w:val="000656B8"/>
    <w:rsid w:val="00081F0D"/>
    <w:rsid w:val="00083FFA"/>
    <w:rsid w:val="000A4196"/>
    <w:rsid w:val="000A4CCC"/>
    <w:rsid w:val="000A65C3"/>
    <w:rsid w:val="000B2437"/>
    <w:rsid w:val="000B4C1E"/>
    <w:rsid w:val="000C5147"/>
    <w:rsid w:val="000D0AB4"/>
    <w:rsid w:val="000E5E72"/>
    <w:rsid w:val="00101034"/>
    <w:rsid w:val="0012466D"/>
    <w:rsid w:val="001472BE"/>
    <w:rsid w:val="00154253"/>
    <w:rsid w:val="00166C16"/>
    <w:rsid w:val="00180520"/>
    <w:rsid w:val="00184D7F"/>
    <w:rsid w:val="00195037"/>
    <w:rsid w:val="001A1311"/>
    <w:rsid w:val="001A1B43"/>
    <w:rsid w:val="001B79DE"/>
    <w:rsid w:val="001C0441"/>
    <w:rsid w:val="001C13E6"/>
    <w:rsid w:val="001C2291"/>
    <w:rsid w:val="001C44C7"/>
    <w:rsid w:val="001C4B56"/>
    <w:rsid w:val="001E1F08"/>
    <w:rsid w:val="00206FA8"/>
    <w:rsid w:val="00220620"/>
    <w:rsid w:val="0022335E"/>
    <w:rsid w:val="00234259"/>
    <w:rsid w:val="00244EE9"/>
    <w:rsid w:val="002521BB"/>
    <w:rsid w:val="00253894"/>
    <w:rsid w:val="002548C2"/>
    <w:rsid w:val="00256E5F"/>
    <w:rsid w:val="0027307F"/>
    <w:rsid w:val="002A0E73"/>
    <w:rsid w:val="002B155D"/>
    <w:rsid w:val="002B17B9"/>
    <w:rsid w:val="002B4742"/>
    <w:rsid w:val="002E43B0"/>
    <w:rsid w:val="002E7E28"/>
    <w:rsid w:val="002F38FD"/>
    <w:rsid w:val="002F3EE8"/>
    <w:rsid w:val="00301DAF"/>
    <w:rsid w:val="00314E47"/>
    <w:rsid w:val="00317A3C"/>
    <w:rsid w:val="00325BB7"/>
    <w:rsid w:val="00325FD7"/>
    <w:rsid w:val="003343F7"/>
    <w:rsid w:val="00346C69"/>
    <w:rsid w:val="003472EC"/>
    <w:rsid w:val="00347E43"/>
    <w:rsid w:val="00352A74"/>
    <w:rsid w:val="00362B43"/>
    <w:rsid w:val="003672AA"/>
    <w:rsid w:val="00376278"/>
    <w:rsid w:val="00383642"/>
    <w:rsid w:val="003A59F5"/>
    <w:rsid w:val="003A771C"/>
    <w:rsid w:val="003B451E"/>
    <w:rsid w:val="003D646D"/>
    <w:rsid w:val="003D64CF"/>
    <w:rsid w:val="003E16DA"/>
    <w:rsid w:val="003E2851"/>
    <w:rsid w:val="003E6AFA"/>
    <w:rsid w:val="003F68C9"/>
    <w:rsid w:val="003F762B"/>
    <w:rsid w:val="00402417"/>
    <w:rsid w:val="00403631"/>
    <w:rsid w:val="0040558D"/>
    <w:rsid w:val="00406263"/>
    <w:rsid w:val="004104DC"/>
    <w:rsid w:val="00412062"/>
    <w:rsid w:val="00454274"/>
    <w:rsid w:val="00465958"/>
    <w:rsid w:val="004769CA"/>
    <w:rsid w:val="00483A0A"/>
    <w:rsid w:val="00483F8F"/>
    <w:rsid w:val="00494FB8"/>
    <w:rsid w:val="004A333F"/>
    <w:rsid w:val="004D05F9"/>
    <w:rsid w:val="004D2D55"/>
    <w:rsid w:val="004D652E"/>
    <w:rsid w:val="004E1B18"/>
    <w:rsid w:val="004E4DFF"/>
    <w:rsid w:val="004F0ADC"/>
    <w:rsid w:val="004F4026"/>
    <w:rsid w:val="004F7ACB"/>
    <w:rsid w:val="005235A5"/>
    <w:rsid w:val="0052403B"/>
    <w:rsid w:val="00530748"/>
    <w:rsid w:val="005329BC"/>
    <w:rsid w:val="00544116"/>
    <w:rsid w:val="005571BF"/>
    <w:rsid w:val="005576E1"/>
    <w:rsid w:val="00561BCB"/>
    <w:rsid w:val="00562389"/>
    <w:rsid w:val="0056699B"/>
    <w:rsid w:val="005713F4"/>
    <w:rsid w:val="00577875"/>
    <w:rsid w:val="005804A4"/>
    <w:rsid w:val="00582E6A"/>
    <w:rsid w:val="00585E72"/>
    <w:rsid w:val="00586504"/>
    <w:rsid w:val="005A07C8"/>
    <w:rsid w:val="005A57CF"/>
    <w:rsid w:val="005B04BF"/>
    <w:rsid w:val="005B290A"/>
    <w:rsid w:val="005B3D76"/>
    <w:rsid w:val="005B6183"/>
    <w:rsid w:val="005D7011"/>
    <w:rsid w:val="005F1D4F"/>
    <w:rsid w:val="005F501A"/>
    <w:rsid w:val="00600708"/>
    <w:rsid w:val="00610054"/>
    <w:rsid w:val="006174E1"/>
    <w:rsid w:val="00626826"/>
    <w:rsid w:val="00646032"/>
    <w:rsid w:val="0064720D"/>
    <w:rsid w:val="00650BD7"/>
    <w:rsid w:val="006539A7"/>
    <w:rsid w:val="00653EA0"/>
    <w:rsid w:val="00655C78"/>
    <w:rsid w:val="00665425"/>
    <w:rsid w:val="00680099"/>
    <w:rsid w:val="0069081D"/>
    <w:rsid w:val="00691FE3"/>
    <w:rsid w:val="00693029"/>
    <w:rsid w:val="00694235"/>
    <w:rsid w:val="00697BDE"/>
    <w:rsid w:val="006A7376"/>
    <w:rsid w:val="006C206A"/>
    <w:rsid w:val="006D16AC"/>
    <w:rsid w:val="006D236D"/>
    <w:rsid w:val="006D49F5"/>
    <w:rsid w:val="006D76ED"/>
    <w:rsid w:val="006E1C10"/>
    <w:rsid w:val="007024AA"/>
    <w:rsid w:val="0070315E"/>
    <w:rsid w:val="007124B1"/>
    <w:rsid w:val="007229B3"/>
    <w:rsid w:val="0073016E"/>
    <w:rsid w:val="0073634E"/>
    <w:rsid w:val="00742453"/>
    <w:rsid w:val="007673F1"/>
    <w:rsid w:val="00772D34"/>
    <w:rsid w:val="00785A8D"/>
    <w:rsid w:val="007A79E4"/>
    <w:rsid w:val="007B1D08"/>
    <w:rsid w:val="007B285B"/>
    <w:rsid w:val="007C59D3"/>
    <w:rsid w:val="007C7414"/>
    <w:rsid w:val="007E0B3C"/>
    <w:rsid w:val="007F1BB9"/>
    <w:rsid w:val="0080689D"/>
    <w:rsid w:val="00812481"/>
    <w:rsid w:val="008175D7"/>
    <w:rsid w:val="008277CB"/>
    <w:rsid w:val="00835AA8"/>
    <w:rsid w:val="0084149E"/>
    <w:rsid w:val="00844FA8"/>
    <w:rsid w:val="00845788"/>
    <w:rsid w:val="0085051E"/>
    <w:rsid w:val="00855255"/>
    <w:rsid w:val="00856987"/>
    <w:rsid w:val="00863C68"/>
    <w:rsid w:val="00864748"/>
    <w:rsid w:val="0086580E"/>
    <w:rsid w:val="00884E06"/>
    <w:rsid w:val="008925FC"/>
    <w:rsid w:val="008A7957"/>
    <w:rsid w:val="008B3FDF"/>
    <w:rsid w:val="008B40CB"/>
    <w:rsid w:val="008B6EA3"/>
    <w:rsid w:val="008C0C20"/>
    <w:rsid w:val="008C260E"/>
    <w:rsid w:val="008C3E17"/>
    <w:rsid w:val="008D7DD9"/>
    <w:rsid w:val="008F0E1F"/>
    <w:rsid w:val="008F5BFF"/>
    <w:rsid w:val="009007EF"/>
    <w:rsid w:val="00903146"/>
    <w:rsid w:val="0090350C"/>
    <w:rsid w:val="00914B39"/>
    <w:rsid w:val="00923CB1"/>
    <w:rsid w:val="00927665"/>
    <w:rsid w:val="009278F5"/>
    <w:rsid w:val="00931790"/>
    <w:rsid w:val="00937199"/>
    <w:rsid w:val="00952E87"/>
    <w:rsid w:val="00955873"/>
    <w:rsid w:val="00962294"/>
    <w:rsid w:val="0096727B"/>
    <w:rsid w:val="00971899"/>
    <w:rsid w:val="00983827"/>
    <w:rsid w:val="00985F57"/>
    <w:rsid w:val="009A48FC"/>
    <w:rsid w:val="009B3269"/>
    <w:rsid w:val="009D157F"/>
    <w:rsid w:val="009D595C"/>
    <w:rsid w:val="009F0284"/>
    <w:rsid w:val="009F6A85"/>
    <w:rsid w:val="00A037BF"/>
    <w:rsid w:val="00A12D7A"/>
    <w:rsid w:val="00A229CC"/>
    <w:rsid w:val="00A22E04"/>
    <w:rsid w:val="00A32759"/>
    <w:rsid w:val="00A33067"/>
    <w:rsid w:val="00A448FC"/>
    <w:rsid w:val="00A46624"/>
    <w:rsid w:val="00A56151"/>
    <w:rsid w:val="00A57E86"/>
    <w:rsid w:val="00A659A8"/>
    <w:rsid w:val="00A70A77"/>
    <w:rsid w:val="00A801D0"/>
    <w:rsid w:val="00A83768"/>
    <w:rsid w:val="00A97668"/>
    <w:rsid w:val="00A97835"/>
    <w:rsid w:val="00AA06BA"/>
    <w:rsid w:val="00AA5E30"/>
    <w:rsid w:val="00AC63A4"/>
    <w:rsid w:val="00B018AE"/>
    <w:rsid w:val="00B129A6"/>
    <w:rsid w:val="00B23973"/>
    <w:rsid w:val="00B3488D"/>
    <w:rsid w:val="00B40BF7"/>
    <w:rsid w:val="00B4370E"/>
    <w:rsid w:val="00B502FF"/>
    <w:rsid w:val="00B66DEA"/>
    <w:rsid w:val="00B85A85"/>
    <w:rsid w:val="00B85F28"/>
    <w:rsid w:val="00B86770"/>
    <w:rsid w:val="00B87CBC"/>
    <w:rsid w:val="00B9033E"/>
    <w:rsid w:val="00B90B05"/>
    <w:rsid w:val="00B95DCB"/>
    <w:rsid w:val="00BA44AB"/>
    <w:rsid w:val="00BB750F"/>
    <w:rsid w:val="00BD016B"/>
    <w:rsid w:val="00BE0883"/>
    <w:rsid w:val="00BF083C"/>
    <w:rsid w:val="00BF08CF"/>
    <w:rsid w:val="00C0230C"/>
    <w:rsid w:val="00C02583"/>
    <w:rsid w:val="00C055FD"/>
    <w:rsid w:val="00C162D3"/>
    <w:rsid w:val="00C171E6"/>
    <w:rsid w:val="00C53BBA"/>
    <w:rsid w:val="00C53F5F"/>
    <w:rsid w:val="00C60ACB"/>
    <w:rsid w:val="00C67A79"/>
    <w:rsid w:val="00C807F9"/>
    <w:rsid w:val="00C82E43"/>
    <w:rsid w:val="00C9386C"/>
    <w:rsid w:val="00CA14AE"/>
    <w:rsid w:val="00CD0C6D"/>
    <w:rsid w:val="00CD4D3E"/>
    <w:rsid w:val="00CD6305"/>
    <w:rsid w:val="00CE0A55"/>
    <w:rsid w:val="00CE566F"/>
    <w:rsid w:val="00CE7183"/>
    <w:rsid w:val="00CF197F"/>
    <w:rsid w:val="00CF6897"/>
    <w:rsid w:val="00D02C33"/>
    <w:rsid w:val="00D170CF"/>
    <w:rsid w:val="00D21D03"/>
    <w:rsid w:val="00D22E72"/>
    <w:rsid w:val="00D22F93"/>
    <w:rsid w:val="00D42308"/>
    <w:rsid w:val="00D42B2A"/>
    <w:rsid w:val="00D4468B"/>
    <w:rsid w:val="00D52341"/>
    <w:rsid w:val="00D54464"/>
    <w:rsid w:val="00D74B81"/>
    <w:rsid w:val="00D7744A"/>
    <w:rsid w:val="00D8134F"/>
    <w:rsid w:val="00D86CD3"/>
    <w:rsid w:val="00D92234"/>
    <w:rsid w:val="00D9725D"/>
    <w:rsid w:val="00DB2E05"/>
    <w:rsid w:val="00DC42E9"/>
    <w:rsid w:val="00DC4AA8"/>
    <w:rsid w:val="00DD1FA6"/>
    <w:rsid w:val="00DE4707"/>
    <w:rsid w:val="00DF04F7"/>
    <w:rsid w:val="00E037BF"/>
    <w:rsid w:val="00E0435D"/>
    <w:rsid w:val="00E047E1"/>
    <w:rsid w:val="00E305E5"/>
    <w:rsid w:val="00E47196"/>
    <w:rsid w:val="00E5104B"/>
    <w:rsid w:val="00E5368C"/>
    <w:rsid w:val="00E57F64"/>
    <w:rsid w:val="00E641DD"/>
    <w:rsid w:val="00E77E97"/>
    <w:rsid w:val="00E8624E"/>
    <w:rsid w:val="00E933E7"/>
    <w:rsid w:val="00E96E9A"/>
    <w:rsid w:val="00EA2B67"/>
    <w:rsid w:val="00EB7555"/>
    <w:rsid w:val="00EE03B5"/>
    <w:rsid w:val="00EE3B74"/>
    <w:rsid w:val="00EE4C9E"/>
    <w:rsid w:val="00EE6C4A"/>
    <w:rsid w:val="00F00E12"/>
    <w:rsid w:val="00F03584"/>
    <w:rsid w:val="00F122EF"/>
    <w:rsid w:val="00F14F57"/>
    <w:rsid w:val="00F2208A"/>
    <w:rsid w:val="00F236B6"/>
    <w:rsid w:val="00F2677B"/>
    <w:rsid w:val="00F27300"/>
    <w:rsid w:val="00F41930"/>
    <w:rsid w:val="00F46710"/>
    <w:rsid w:val="00F763DB"/>
    <w:rsid w:val="00F85277"/>
    <w:rsid w:val="00F91603"/>
    <w:rsid w:val="00F92A28"/>
    <w:rsid w:val="00F94A76"/>
    <w:rsid w:val="00F964E7"/>
    <w:rsid w:val="00FA13EE"/>
    <w:rsid w:val="00FA39CD"/>
    <w:rsid w:val="00FB1675"/>
    <w:rsid w:val="00FB332E"/>
    <w:rsid w:val="00FB4349"/>
    <w:rsid w:val="00FC12F2"/>
    <w:rsid w:val="00FE40AD"/>
    <w:rsid w:val="00FF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silver">
      <v:fill color="silver" type="pattern"/>
    </o:shapedefaults>
    <o:shapelayout v:ext="edit">
      <o:idmap v:ext="edit" data="1"/>
    </o:shapelayout>
  </w:shapeDefaults>
  <w:decimalSymbol w:val="."/>
  <w:listSeparator w:val=","/>
  <w14:docId w14:val="48191831"/>
  <w15:docId w15:val="{524F47A9-6B9D-4B2A-A3BB-E4F96B12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873"/>
    <w:rPr>
      <w:sz w:val="22"/>
      <w:szCs w:val="22"/>
    </w:rPr>
  </w:style>
  <w:style w:type="paragraph" w:styleId="Heading4">
    <w:name w:val="heading 4"/>
    <w:basedOn w:val="Normal"/>
    <w:next w:val="Normal"/>
    <w:qFormat/>
    <w:rsid w:val="001C0441"/>
    <w:pPr>
      <w:keepNext/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  <w:outlineLvl w:val="3"/>
    </w:pPr>
    <w:rPr>
      <w:rFonts w:ascii="Arial" w:hAnsi="Arial"/>
      <w:b/>
      <w:sz w:val="28"/>
      <w:szCs w:val="20"/>
    </w:rPr>
  </w:style>
  <w:style w:type="paragraph" w:styleId="Heading5">
    <w:name w:val="heading 5"/>
    <w:basedOn w:val="Normal"/>
    <w:next w:val="Normal"/>
    <w:qFormat/>
    <w:rsid w:val="001A1B43"/>
    <w:pPr>
      <w:keepNext/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  <w:outlineLvl w:val="4"/>
    </w:pPr>
    <w:rPr>
      <w:rFonts w:ascii="Arial" w:hAnsi="Arial"/>
      <w:b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29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29A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12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713F4"/>
  </w:style>
  <w:style w:type="character" w:styleId="CommentReference">
    <w:name w:val="annotation reference"/>
    <w:uiPriority w:val="99"/>
    <w:semiHidden/>
    <w:rsid w:val="00C02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0258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02583"/>
    <w:rPr>
      <w:b/>
      <w:bCs/>
    </w:rPr>
  </w:style>
  <w:style w:type="paragraph" w:styleId="BalloonText">
    <w:name w:val="Balloon Text"/>
    <w:basedOn w:val="Normal"/>
    <w:semiHidden/>
    <w:rsid w:val="00C02583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nhideWhenUsed/>
    <w:rsid w:val="002521BB"/>
    <w:pPr>
      <w:tabs>
        <w:tab w:val="left" w:pos="252"/>
      </w:tabs>
      <w:overflowPunct w:val="0"/>
      <w:autoSpaceDE w:val="0"/>
      <w:autoSpaceDN w:val="0"/>
      <w:adjustRightInd w:val="0"/>
      <w:ind w:left="-18"/>
    </w:pPr>
    <w:rPr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521BB"/>
  </w:style>
  <w:style w:type="character" w:customStyle="1" w:styleId="FooterChar">
    <w:name w:val="Footer Char"/>
    <w:link w:val="Footer"/>
    <w:uiPriority w:val="99"/>
    <w:rsid w:val="00F92A28"/>
    <w:rPr>
      <w:sz w:val="22"/>
      <w:szCs w:val="22"/>
    </w:rPr>
  </w:style>
  <w:style w:type="character" w:styleId="Hyperlink">
    <w:name w:val="Hyperlink"/>
    <w:rsid w:val="00A57E86"/>
    <w:rPr>
      <w:color w:val="0000FF"/>
      <w:u w:val="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3719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937199"/>
    <w:rPr>
      <w:sz w:val="22"/>
      <w:szCs w:val="22"/>
    </w:rPr>
  </w:style>
  <w:style w:type="character" w:customStyle="1" w:styleId="CommentTextChar">
    <w:name w:val="Comment Text Char"/>
    <w:link w:val="CommentText"/>
    <w:uiPriority w:val="99"/>
    <w:semiHidden/>
    <w:rsid w:val="00937199"/>
  </w:style>
  <w:style w:type="character" w:styleId="FollowedHyperlink">
    <w:name w:val="FollowedHyperlink"/>
    <w:uiPriority w:val="99"/>
    <w:semiHidden/>
    <w:unhideWhenUsed/>
    <w:rsid w:val="00044887"/>
    <w:rPr>
      <w:color w:val="954F72"/>
      <w:u w:val="single"/>
    </w:rPr>
  </w:style>
  <w:style w:type="paragraph" w:styleId="Revision">
    <w:name w:val="Revision"/>
    <w:hidden/>
    <w:uiPriority w:val="99"/>
    <w:semiHidden/>
    <w:rsid w:val="00FE40A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F1D4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52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e.ne.gov/RuleAndR.nsf/RuleAndReg.xsp?documentId=51D32DAC6C3870F28625663B005EF069&amp;action=openDocumen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ee.ne.go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nebraskalegislature.gov/laws/statutes.php?statute=87-5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cfr.gov/cgi-bin/text-idx?SID=c13b7ec0ee6f46f25fd274381ee9728a&amp;mc=true&amp;node=se19.3.201_16&amp;rgn=div8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deq.ne.gov" TargetMode="External"/><Relationship Id="rId2" Type="http://schemas.openxmlformats.org/officeDocument/2006/relationships/hyperlink" Target="http://deq.ne.go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74013-6167-49CE-BCA5-9E7D9FCD9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933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NDEQ, State of Nebraska</Company>
  <LinksUpToDate>false</LinksUpToDate>
  <CharactersWithSpaces>7198</CharactersWithSpaces>
  <SharedDoc>false</SharedDoc>
  <HLinks>
    <vt:vector size="30" baseType="variant">
      <vt:variant>
        <vt:i4>4063286</vt:i4>
      </vt:variant>
      <vt:variant>
        <vt:i4>13</vt:i4>
      </vt:variant>
      <vt:variant>
        <vt:i4>0</vt:i4>
      </vt:variant>
      <vt:variant>
        <vt:i4>5</vt:i4>
      </vt:variant>
      <vt:variant>
        <vt:lpwstr>http://deq.ne.gov/</vt:lpwstr>
      </vt:variant>
      <vt:variant>
        <vt:lpwstr/>
      </vt:variant>
      <vt:variant>
        <vt:i4>5832722</vt:i4>
      </vt:variant>
      <vt:variant>
        <vt:i4>6</vt:i4>
      </vt:variant>
      <vt:variant>
        <vt:i4>0</vt:i4>
      </vt:variant>
      <vt:variant>
        <vt:i4>5</vt:i4>
      </vt:variant>
      <vt:variant>
        <vt:lpwstr>http://deq.ne.gov/RuleAndR.nsf/RuleAndReg.xsp?documentId=C54778C3D22F3C7F8625663B0060367A&amp;action=openDocument</vt:lpwstr>
      </vt:variant>
      <vt:variant>
        <vt:lpwstr/>
      </vt:variant>
      <vt:variant>
        <vt:i4>786506</vt:i4>
      </vt:variant>
      <vt:variant>
        <vt:i4>3</vt:i4>
      </vt:variant>
      <vt:variant>
        <vt:i4>0</vt:i4>
      </vt:variant>
      <vt:variant>
        <vt:i4>5</vt:i4>
      </vt:variant>
      <vt:variant>
        <vt:lpwstr>https://nebraskalegislature.gov/laws/statutes.php?statute=87-502</vt:lpwstr>
      </vt:variant>
      <vt:variant>
        <vt:lpwstr/>
      </vt:variant>
      <vt:variant>
        <vt:i4>3539008</vt:i4>
      </vt:variant>
      <vt:variant>
        <vt:i4>0</vt:i4>
      </vt:variant>
      <vt:variant>
        <vt:i4>0</vt:i4>
      </vt:variant>
      <vt:variant>
        <vt:i4>5</vt:i4>
      </vt:variant>
      <vt:variant>
        <vt:lpwstr>https://www.ecfr.gov/cgi-bin/text-idx?SID=c13b7ec0ee6f46f25fd274381ee9728a&amp;mc=true&amp;node=se19.3.201_16&amp;rgn=div8</vt:lpwstr>
      </vt:variant>
      <vt:variant>
        <vt:lpwstr/>
      </vt:variant>
      <vt:variant>
        <vt:i4>4063286</vt:i4>
      </vt:variant>
      <vt:variant>
        <vt:i4>0</vt:i4>
      </vt:variant>
      <vt:variant>
        <vt:i4>0</vt:i4>
      </vt:variant>
      <vt:variant>
        <vt:i4>5</vt:i4>
      </vt:variant>
      <vt:variant>
        <vt:lpwstr>http://deq.ne.gov/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anne.pamperl</dc:creator>
  <cp:keywords/>
  <cp:lastModifiedBy>Felix, Carla</cp:lastModifiedBy>
  <cp:revision>8</cp:revision>
  <cp:lastPrinted>2018-11-08T20:25:00Z</cp:lastPrinted>
  <dcterms:created xsi:type="dcterms:W3CDTF">2022-08-25T13:48:00Z</dcterms:created>
  <dcterms:modified xsi:type="dcterms:W3CDTF">2022-09-14T13:44:00Z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