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AA" w:rsidRPr="00E333AA" w:rsidRDefault="00E333AA" w:rsidP="00E333AA">
      <w:pPr>
        <w:spacing w:before="2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333AA">
        <w:rPr>
          <w:rFonts w:ascii="Arial" w:eastAsia="Times New Roman" w:hAnsi="Arial" w:cs="Arial"/>
          <w:b/>
          <w:bCs/>
          <w:sz w:val="20"/>
          <w:szCs w:val="20"/>
        </w:rPr>
        <w:t xml:space="preserve">Table 2 to Subpart F of Part 63—Organic Hazardous Air Pollutants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6"/>
        <w:gridCol w:w="3074"/>
      </w:tblGrid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Chemical </w:t>
            </w:r>
            <w:proofErr w:type="spellStart"/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 </w:t>
            </w:r>
            <w:proofErr w:type="spellStart"/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  <w:r w:rsidRPr="00E333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Acenaphthene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83329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Acetaldehyde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75070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Acetamide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60355</w:t>
            </w:r>
          </w:p>
        </w:tc>
        <w:bookmarkStart w:id="0" w:name="_GoBack"/>
        <w:bookmarkEnd w:id="0"/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Acetonitrile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75058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Acetophenone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98862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107028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Acrylamide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79061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Acrylic acid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79107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Acrylonitrile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107131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Alizarin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72480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Allyl chloride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107051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Aniline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62533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Anisidine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90040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Anthracene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120127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Anthraquinone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84651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Benzene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71432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Benzotrichloride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98077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Benzyl chloride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100447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Biphenyl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92524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chloromethyl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)ether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542881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Bromoform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75252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Bromonaphthalene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27497514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Butadiene (1,3-)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106990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Carbon disulfide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75150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56235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Chloroacetic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79118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Chloroacetophenone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532274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Chlorobenzene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108907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2-Chloro-,1,3-butadiene (Chloroprene)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126998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Chloroform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67663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Chloronaphthalene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25586430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Chrysene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218019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Cresols and cresylic acids (mixed)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1319773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Cresol and cresylic acid (o-)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95487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Cresol and cresylic acid (m-)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108394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Cresol and cresylic acid (p-)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106445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Cumene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98828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Dichlorobenzene (p-)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106467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Dichlorobenzidine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(3,3′-)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91941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Dichloroethane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(1,2-) (Ethylene dichloride) (EDC)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107062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Dichloroethylether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(2-chloroethyl)ether)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111444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Dichloropropene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(1,3-)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542756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Diethanolamine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(2,2′-Iminodiethanol)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111422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Dimethylaniline (N,N-)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121697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Diethyl sulfate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64675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Dimethylbenzidine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(3,3′-)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119937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Dimethylformamide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(N,N-)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68122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Dimethylhydrazine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(1,1-)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58147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Dimethylphthalate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131113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Dimethylsulfate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77781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Dinitrophenol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51285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Dinitrotoluene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121142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Dioxane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(1,4-) (1,4-Diethyleneoxide)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123911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1,2-Diphenylhydrazine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122667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Epichlorohydrin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(1-Chloro-2,3-epoxypropane)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106898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 acrylate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140885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Ethylbenzene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100414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 chloride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75003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Ethylene dibromide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Dibromoethane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106934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Ethylene glycol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107211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Ethylene oxide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75218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Ethylidene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dichloride (1,1-Dichloroethane)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75343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206440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Formaldehyde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Glycol 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ethers</w:t>
            </w:r>
            <w:r w:rsidRPr="00E333A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Hexachlorobenzene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118741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Hexachlorobutadiene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87683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Hexachloroethane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67721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Hexane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110543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Hydroquinone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123319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78591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Maleic anhydride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108316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Methanol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67561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Methylbromide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Bromomethane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74839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Methylchloride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(Chloromethane)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74873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 hydrazine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60344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 isobutyl ketone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Hexone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108101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624839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 methacrylate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80626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Methyl 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-butyl ether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1634044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Methylene chloride (Dichloromethane)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75092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Methylene diphenyl 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diisocyanate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(4,4′-) (MDI)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101688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Methylenedianiline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(4,4′-)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101779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Naphthalene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91203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Naphthalene sulfonic acid (α)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85472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Naphthalene sulfonic acid (β)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120183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Naphthol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(α)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90153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Naphthol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(β)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135193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Naphtholsulfonic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acid (1-)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567180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sulfonic acid (1,4-)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84866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sulfonic acid (2,1-)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81163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134327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91598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Nitronaphthalene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86577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Nitrobenzene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98953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Nitrophenol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100027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Nitropropane (2-)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79469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Phenanthrene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85018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Phenol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108952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Phenylenediamine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106503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Phosgene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75445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Phthalic anhydride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85449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Propiolactone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(beta-)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57578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Propionaldehyde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123386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Propylene dichloride (1,2-Dichloropropane)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78875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Propylene oxide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75569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Pyrene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129000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Quinone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106514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Styrene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100425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Tetrachloroethane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(1,1,2,2-)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79345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Tetrachloroethylene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Perchloroethylene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127184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Tetrahydronaphthalene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119642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Toluene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108883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Toluene diamine (2,4-)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95807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Toluene 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diisocyanate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584849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Toluidine (o-)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95534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Trichlorobenzene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120821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(1,1,1-) (Methyl chloroform)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71556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Trichloroethane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(1,1,2-) (Vinyl 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trichloride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79005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Trichloroethylene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79016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Trichlorophenol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(2,4,5-)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95954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Triethylamine</w:t>
            </w:r>
            <w:proofErr w:type="spellEnd"/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121448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Trimethylpentane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(2,2,4-)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540841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Vinyl acetate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108054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Vinyl chloride (</w:t>
            </w: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Chloroethylene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75014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>Vinylidene</w:t>
            </w:r>
            <w:proofErr w:type="spellEnd"/>
            <w:r w:rsidRPr="00E333AA">
              <w:rPr>
                <w:rFonts w:ascii="Arial" w:eastAsia="Times New Roman" w:hAnsi="Arial" w:cs="Arial"/>
                <w:sz w:val="20"/>
                <w:szCs w:val="20"/>
              </w:rPr>
              <w:t xml:space="preserve"> chloride (1,1-Dichloroethylene)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75354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Xylenes (NOS)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1330207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Xylene (m-)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108383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Xylene (o-)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95476</w:t>
            </w:r>
          </w:p>
        </w:tc>
      </w:tr>
      <w:tr w:rsidR="00E333AA" w:rsidRPr="00E333AA" w:rsidTr="00E333AA">
        <w:trPr>
          <w:jc w:val="center"/>
        </w:trPr>
        <w:tc>
          <w:tcPr>
            <w:tcW w:w="3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Xylene (p-)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3AA" w:rsidRPr="00E333AA" w:rsidRDefault="00E333AA" w:rsidP="00E33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3AA">
              <w:rPr>
                <w:rFonts w:ascii="Arial" w:eastAsia="Times New Roman" w:hAnsi="Arial" w:cs="Arial"/>
                <w:sz w:val="20"/>
                <w:szCs w:val="20"/>
              </w:rPr>
              <w:t>106423</w:t>
            </w:r>
          </w:p>
        </w:tc>
      </w:tr>
    </w:tbl>
    <w:p w:rsidR="00C2542A" w:rsidRDefault="00C2542A"/>
    <w:sectPr w:rsidR="00C2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A"/>
    <w:rsid w:val="00C2542A"/>
    <w:rsid w:val="00E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33AA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33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33AA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33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534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94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Chris</dc:creator>
  <cp:lastModifiedBy>Schwarz, Chris</cp:lastModifiedBy>
  <cp:revision>1</cp:revision>
  <dcterms:created xsi:type="dcterms:W3CDTF">2016-11-22T14:43:00Z</dcterms:created>
  <dcterms:modified xsi:type="dcterms:W3CDTF">2016-11-22T14:44:00Z</dcterms:modified>
</cp:coreProperties>
</file>